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A" w:rsidRDefault="00BF3E5A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1C64CB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120640" cy="1035204"/>
            <wp:effectExtent l="0" t="0" r="3810" b="0"/>
            <wp:docPr id="1" name="Obraz 1" descr="P:\IERiGZ\Pisma\Logo IERiGŻ-PIB\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ERiGZ\Pisma\Logo IERiGŻ-PIB\logo z nazw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0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CB" w:rsidRDefault="001C64CB" w:rsidP="00BF3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CB" w:rsidRDefault="001C64CB" w:rsidP="00BF3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Pr="00570C54" w:rsidRDefault="00570C54" w:rsidP="00570C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C54">
        <w:rPr>
          <w:rFonts w:ascii="Times New Roman" w:hAnsi="Times New Roman" w:cs="Times New Roman"/>
          <w:b/>
          <w:sz w:val="32"/>
          <w:szCs w:val="32"/>
        </w:rPr>
        <w:t xml:space="preserve">STUDIA PODYPLOMOWE </w:t>
      </w:r>
      <w:r w:rsidR="00BF3E5A" w:rsidRPr="00570C54">
        <w:rPr>
          <w:rFonts w:ascii="Times New Roman" w:hAnsi="Times New Roman" w:cs="Times New Roman"/>
          <w:b/>
          <w:sz w:val="32"/>
          <w:szCs w:val="32"/>
        </w:rPr>
        <w:t>IERiGŻ-PIB</w:t>
      </w:r>
    </w:p>
    <w:p w:rsidR="00706A55" w:rsidRPr="00570C54" w:rsidRDefault="00706A55" w:rsidP="00BF3E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C54">
        <w:rPr>
          <w:rFonts w:ascii="Times New Roman" w:hAnsi="Times New Roman" w:cs="Times New Roman"/>
          <w:b/>
          <w:sz w:val="32"/>
          <w:szCs w:val="32"/>
        </w:rPr>
        <w:t>2020/2021</w:t>
      </w:r>
    </w:p>
    <w:p w:rsidR="00BF3E5A" w:rsidRDefault="00BF3E5A" w:rsidP="00BF3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BF3E5A" w:rsidP="00BF3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BF3E5A" w:rsidP="00A94BE2">
      <w:pPr>
        <w:shd w:val="clear" w:color="auto" w:fill="C2D69B" w:themeFill="accent3" w:themeFillTint="9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PT. „</w:t>
      </w:r>
      <w:r w:rsidR="00272346">
        <w:rPr>
          <w:rFonts w:ascii="Times New Roman" w:hAnsi="Times New Roman" w:cs="Times New Roman"/>
          <w:b/>
          <w:sz w:val="28"/>
          <w:szCs w:val="28"/>
        </w:rPr>
        <w:t xml:space="preserve">HANDEL ELEKTRONICZNY </w:t>
      </w:r>
      <w:r w:rsidR="00AF4556">
        <w:rPr>
          <w:rFonts w:ascii="Times New Roman" w:hAnsi="Times New Roman" w:cs="Times New Roman"/>
          <w:b/>
          <w:sz w:val="28"/>
          <w:szCs w:val="28"/>
        </w:rPr>
        <w:t>NA RYNKACH ROLNO-ŻYWNOŚCIOWYCH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F3E5A" w:rsidRDefault="00BF3E5A" w:rsidP="00BF3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BF3E5A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BF3E5A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BF3E5A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346" w:rsidRDefault="00272346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BF3E5A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BF3E5A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5A" w:rsidRDefault="001C64CB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WARSZAWA, </w:t>
      </w:r>
      <w:r w:rsidR="00C2159B">
        <w:rPr>
          <w:rFonts w:ascii="Times New Roman" w:hAnsi="Times New Roman" w:cs="Times New Roman"/>
          <w:b/>
          <w:sz w:val="28"/>
          <w:szCs w:val="28"/>
        </w:rPr>
        <w:t>LIPIEC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570C54" w:rsidRDefault="00570C54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54" w:rsidRDefault="00570C54" w:rsidP="003E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4B" w:rsidRPr="00E021FF" w:rsidRDefault="00E021FF" w:rsidP="00A94BE2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„</w:t>
      </w:r>
      <w:r w:rsidR="00AF4556">
        <w:rPr>
          <w:rFonts w:ascii="Times New Roman" w:hAnsi="Times New Roman" w:cs="Times New Roman"/>
          <w:b/>
          <w:sz w:val="28"/>
          <w:szCs w:val="28"/>
        </w:rPr>
        <w:t>HANDEL ELEKTRONICZNY NA RYNKACH ROLNO-ŻYWNOŚCIOWYCH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5A4371" w:rsidRPr="005A4371" w:rsidRDefault="003E224B" w:rsidP="00194540">
      <w:pPr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3E224B">
        <w:rPr>
          <w:rFonts w:ascii="Times New Roman" w:hAnsi="Times New Roman" w:cs="Times New Roman"/>
          <w:sz w:val="24"/>
          <w:szCs w:val="24"/>
        </w:rPr>
        <w:t>Instytut Ekonomiki Rolnictwa i Gospodarki Żywnościowej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224B">
        <w:rPr>
          <w:rFonts w:ascii="Times New Roman" w:hAnsi="Times New Roman" w:cs="Times New Roman"/>
          <w:sz w:val="24"/>
          <w:szCs w:val="24"/>
        </w:rPr>
        <w:t>Państwowy Instytut Badawczy</w:t>
      </w:r>
      <w:r w:rsidR="00194540">
        <w:rPr>
          <w:rFonts w:ascii="Times New Roman" w:hAnsi="Times New Roman" w:cs="Times New Roman"/>
          <w:sz w:val="24"/>
          <w:szCs w:val="24"/>
        </w:rPr>
        <w:t xml:space="preserve"> (IERiGŻ-PIB)</w:t>
      </w:r>
      <w:r w:rsidRPr="003E224B">
        <w:rPr>
          <w:rFonts w:ascii="Times New Roman" w:hAnsi="Times New Roman" w:cs="Times New Roman"/>
          <w:sz w:val="24"/>
          <w:szCs w:val="24"/>
        </w:rPr>
        <w:t xml:space="preserve"> uprzejmie informuje o rekrutacji na studia podyplomowe</w:t>
      </w:r>
      <w:r w:rsidR="00D838EC">
        <w:rPr>
          <w:rFonts w:ascii="Times New Roman" w:hAnsi="Times New Roman" w:cs="Times New Roman"/>
          <w:sz w:val="24"/>
          <w:szCs w:val="24"/>
        </w:rPr>
        <w:t xml:space="preserve"> prowadzone w systemie niestacjonarnym, pt.</w:t>
      </w:r>
      <w:r w:rsidRPr="003E224B">
        <w:rPr>
          <w:rFonts w:ascii="Times New Roman" w:hAnsi="Times New Roman" w:cs="Times New Roman"/>
          <w:sz w:val="24"/>
          <w:szCs w:val="24"/>
        </w:rPr>
        <w:t xml:space="preserve"> </w:t>
      </w:r>
      <w:r w:rsidR="00272346">
        <w:rPr>
          <w:rFonts w:ascii="Times New Roman" w:hAnsi="Times New Roman" w:cs="Times New Roman"/>
          <w:b/>
          <w:sz w:val="24"/>
          <w:szCs w:val="24"/>
        </w:rPr>
        <w:t xml:space="preserve">Handel elektroniczny </w:t>
      </w:r>
      <w:r w:rsidR="00AF4556">
        <w:rPr>
          <w:rFonts w:ascii="Times New Roman" w:hAnsi="Times New Roman" w:cs="Times New Roman"/>
          <w:b/>
          <w:sz w:val="24"/>
          <w:szCs w:val="24"/>
        </w:rPr>
        <w:t>na rynkach rolno-żywnościowych</w:t>
      </w:r>
      <w:r w:rsidRPr="001945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A6" w:rsidRDefault="00895422" w:rsidP="00A94BE2">
      <w:pPr>
        <w:shd w:val="clear" w:color="auto" w:fill="C2D69B" w:themeFill="accent3" w:themeFillTint="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</w:t>
      </w:r>
    </w:p>
    <w:p w:rsidR="00194540" w:rsidRDefault="00556121" w:rsidP="006D25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44C">
        <w:rPr>
          <w:rFonts w:ascii="Times New Roman" w:hAnsi="Times New Roman" w:cs="Times New Roman"/>
          <w:sz w:val="24"/>
          <w:szCs w:val="24"/>
        </w:rPr>
        <w:t>Studia są skierowane d</w:t>
      </w:r>
      <w:r w:rsidR="00607F1B">
        <w:rPr>
          <w:rFonts w:ascii="Times New Roman" w:hAnsi="Times New Roman" w:cs="Times New Roman"/>
          <w:sz w:val="24"/>
          <w:szCs w:val="24"/>
        </w:rPr>
        <w:t>o</w:t>
      </w:r>
      <w:r w:rsidRPr="0022244C">
        <w:rPr>
          <w:rFonts w:ascii="Times New Roman" w:hAnsi="Times New Roman" w:cs="Times New Roman"/>
          <w:sz w:val="24"/>
          <w:szCs w:val="24"/>
        </w:rPr>
        <w:t xml:space="preserve"> </w:t>
      </w:r>
      <w:r w:rsidR="00AF4556">
        <w:rPr>
          <w:rFonts w:ascii="Times New Roman" w:hAnsi="Times New Roman" w:cs="Times New Roman"/>
          <w:sz w:val="24"/>
          <w:szCs w:val="24"/>
        </w:rPr>
        <w:t xml:space="preserve">osób chcących poszerzyć swoją wiedzę </w:t>
      </w:r>
      <w:r w:rsidR="00142244">
        <w:rPr>
          <w:rFonts w:ascii="Times New Roman" w:hAnsi="Times New Roman" w:cs="Times New Roman"/>
          <w:sz w:val="24"/>
          <w:szCs w:val="24"/>
        </w:rPr>
        <w:t>z zakresu</w:t>
      </w:r>
      <w:r w:rsidR="00AF4556">
        <w:rPr>
          <w:rFonts w:ascii="Times New Roman" w:hAnsi="Times New Roman" w:cs="Times New Roman"/>
          <w:sz w:val="24"/>
          <w:szCs w:val="24"/>
        </w:rPr>
        <w:t xml:space="preserve"> handlu na</w:t>
      </w:r>
      <w:r w:rsidR="00C06DF6">
        <w:rPr>
          <w:rFonts w:ascii="Times New Roman" w:hAnsi="Times New Roman" w:cs="Times New Roman"/>
          <w:sz w:val="24"/>
          <w:szCs w:val="24"/>
        </w:rPr>
        <w:t xml:space="preserve"> rynkach rolno-żywnościowych, w szczególności nowoczesnych rynkach elektronicznych. Obecnie</w:t>
      </w:r>
      <w:r w:rsidR="00142244">
        <w:rPr>
          <w:rFonts w:ascii="Times New Roman" w:hAnsi="Times New Roman" w:cs="Times New Roman"/>
          <w:sz w:val="24"/>
          <w:szCs w:val="24"/>
        </w:rPr>
        <w:t xml:space="preserve"> w Polsce</w:t>
      </w:r>
      <w:r w:rsidR="00C06DF6">
        <w:rPr>
          <w:rFonts w:ascii="Times New Roman" w:hAnsi="Times New Roman" w:cs="Times New Roman"/>
          <w:sz w:val="24"/>
          <w:szCs w:val="24"/>
        </w:rPr>
        <w:t xml:space="preserve"> </w:t>
      </w:r>
      <w:r w:rsidR="00142244">
        <w:rPr>
          <w:rFonts w:ascii="Times New Roman" w:hAnsi="Times New Roman" w:cs="Times New Roman"/>
          <w:sz w:val="24"/>
          <w:szCs w:val="24"/>
        </w:rPr>
        <w:t>rozwijana</w:t>
      </w:r>
      <w:r w:rsidR="00C06DF6">
        <w:rPr>
          <w:rFonts w:ascii="Times New Roman" w:hAnsi="Times New Roman" w:cs="Times New Roman"/>
          <w:sz w:val="24"/>
          <w:szCs w:val="24"/>
        </w:rPr>
        <w:t xml:space="preserve"> jest „Platforma Żywnościowa”, która jest giełdą stworzoną na wzór giełdy papierów wartościowych, ale obraca ona nie akcjami lecz produktami rolnymi. Powstanie platformy </w:t>
      </w:r>
      <w:r w:rsidR="006D25DA">
        <w:rPr>
          <w:rFonts w:ascii="Times New Roman" w:hAnsi="Times New Roman" w:cs="Times New Roman"/>
          <w:sz w:val="24"/>
          <w:szCs w:val="24"/>
        </w:rPr>
        <w:t xml:space="preserve">wynika z potrzeby stworzenia miejsca, gdzie bezpiecznie, w sposób nowoczesny można prowadzić wymianę handlową dużymi jednolitymi partiami towarów rolnych o wysokiej, wystandaryzowanej jakości. Studia skierowane są dla </w:t>
      </w:r>
      <w:r w:rsidR="00D305DD" w:rsidRPr="0022244C">
        <w:rPr>
          <w:rFonts w:ascii="Times New Roman" w:hAnsi="Times New Roman" w:cs="Times New Roman"/>
          <w:sz w:val="24"/>
          <w:szCs w:val="24"/>
        </w:rPr>
        <w:t xml:space="preserve">pracowników administracji </w:t>
      </w:r>
      <w:r w:rsidR="00AE2502" w:rsidRPr="0022244C">
        <w:rPr>
          <w:rFonts w:ascii="Times New Roman" w:hAnsi="Times New Roman" w:cs="Times New Roman"/>
          <w:sz w:val="24"/>
          <w:szCs w:val="24"/>
        </w:rPr>
        <w:t>publicznej</w:t>
      </w:r>
      <w:r w:rsidR="00D305DD" w:rsidRPr="0022244C">
        <w:rPr>
          <w:rFonts w:ascii="Times New Roman" w:hAnsi="Times New Roman" w:cs="Times New Roman"/>
          <w:sz w:val="24"/>
          <w:szCs w:val="24"/>
        </w:rPr>
        <w:t xml:space="preserve">, w tym pracowników </w:t>
      </w:r>
      <w:r w:rsidR="00BD2D90">
        <w:rPr>
          <w:rFonts w:ascii="Times New Roman" w:hAnsi="Times New Roman" w:cs="Times New Roman"/>
          <w:sz w:val="24"/>
          <w:szCs w:val="24"/>
        </w:rPr>
        <w:t xml:space="preserve">Ministerstwa Rolnictwa i Rozwoju Wsi, </w:t>
      </w:r>
      <w:r w:rsidR="00D305DD" w:rsidRPr="0022244C">
        <w:rPr>
          <w:rFonts w:ascii="Times New Roman" w:hAnsi="Times New Roman" w:cs="Times New Roman"/>
          <w:sz w:val="24"/>
          <w:szCs w:val="24"/>
        </w:rPr>
        <w:t xml:space="preserve">Agencji Restrukturyzacji i Modernizacji Rolnictwa, </w:t>
      </w:r>
      <w:r w:rsidR="00983386" w:rsidRPr="0022244C">
        <w:rPr>
          <w:rFonts w:ascii="Times New Roman" w:hAnsi="Times New Roman" w:cs="Times New Roman"/>
          <w:sz w:val="24"/>
          <w:szCs w:val="24"/>
        </w:rPr>
        <w:t xml:space="preserve">Krajowego Ośrodka Wsparcia </w:t>
      </w:r>
      <w:r w:rsidR="00D305DD" w:rsidRPr="0022244C">
        <w:rPr>
          <w:rFonts w:ascii="Times New Roman" w:hAnsi="Times New Roman" w:cs="Times New Roman"/>
          <w:sz w:val="24"/>
          <w:szCs w:val="24"/>
        </w:rPr>
        <w:t>Rolnictwa, Ośrodków Doradztwa Rolniczego</w:t>
      </w:r>
      <w:r w:rsidR="009C2ECE" w:rsidRPr="0022244C">
        <w:rPr>
          <w:rFonts w:ascii="Times New Roman" w:hAnsi="Times New Roman" w:cs="Times New Roman"/>
          <w:sz w:val="24"/>
          <w:szCs w:val="24"/>
        </w:rPr>
        <w:t>, pracowników przedsiębiorstw działających w obszarze rolnictwa i agrobiznesu</w:t>
      </w:r>
      <w:r w:rsidR="003A6092" w:rsidRPr="0022244C">
        <w:rPr>
          <w:rFonts w:ascii="Times New Roman" w:hAnsi="Times New Roman" w:cs="Times New Roman"/>
          <w:sz w:val="24"/>
          <w:szCs w:val="24"/>
        </w:rPr>
        <w:t xml:space="preserve"> oraz </w:t>
      </w:r>
      <w:r w:rsidR="00E10103" w:rsidRPr="0022244C">
        <w:rPr>
          <w:rFonts w:ascii="Times New Roman" w:hAnsi="Times New Roman" w:cs="Times New Roman"/>
          <w:sz w:val="24"/>
          <w:szCs w:val="24"/>
        </w:rPr>
        <w:t>dla wszystkich osób chcących na</w:t>
      </w:r>
      <w:r w:rsidR="00AC6179" w:rsidRPr="0022244C">
        <w:rPr>
          <w:rFonts w:ascii="Times New Roman" w:hAnsi="Times New Roman" w:cs="Times New Roman"/>
          <w:sz w:val="24"/>
          <w:szCs w:val="24"/>
        </w:rPr>
        <w:t>być</w:t>
      </w:r>
      <w:r w:rsidR="00223E69" w:rsidRPr="0022244C">
        <w:rPr>
          <w:rFonts w:ascii="Times New Roman" w:hAnsi="Times New Roman" w:cs="Times New Roman"/>
          <w:sz w:val="24"/>
          <w:szCs w:val="24"/>
        </w:rPr>
        <w:t xml:space="preserve"> lub poszerzyć posiadaną</w:t>
      </w:r>
      <w:r w:rsidR="00AC6179" w:rsidRPr="0022244C">
        <w:rPr>
          <w:rFonts w:ascii="Times New Roman" w:hAnsi="Times New Roman" w:cs="Times New Roman"/>
          <w:sz w:val="24"/>
          <w:szCs w:val="24"/>
        </w:rPr>
        <w:t xml:space="preserve"> wiedzę </w:t>
      </w:r>
      <w:r w:rsidR="00142244">
        <w:rPr>
          <w:rFonts w:ascii="Times New Roman" w:hAnsi="Times New Roman" w:cs="Times New Roman"/>
          <w:sz w:val="24"/>
          <w:szCs w:val="24"/>
        </w:rPr>
        <w:t>z zakresu handlu na rynkach rolno-żywnościowych</w:t>
      </w:r>
      <w:r w:rsidR="00223E69" w:rsidRPr="0022244C">
        <w:rPr>
          <w:rFonts w:ascii="Times New Roman" w:hAnsi="Times New Roman" w:cs="Times New Roman"/>
          <w:sz w:val="24"/>
          <w:szCs w:val="24"/>
        </w:rPr>
        <w:t>.</w:t>
      </w:r>
    </w:p>
    <w:p w:rsidR="00B72BA6" w:rsidRPr="0022244C" w:rsidRDefault="00B72BA6" w:rsidP="00A94BE2">
      <w:pPr>
        <w:shd w:val="clear" w:color="auto" w:fill="C2D69B" w:themeFill="accent3" w:themeFillTint="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Pr="0022244C">
        <w:rPr>
          <w:rFonts w:ascii="Times New Roman" w:hAnsi="Times New Roman" w:cs="Times New Roman"/>
          <w:b/>
          <w:sz w:val="24"/>
          <w:szCs w:val="24"/>
        </w:rPr>
        <w:t xml:space="preserve"> studiów podyplomowych</w:t>
      </w:r>
    </w:p>
    <w:p w:rsidR="00194540" w:rsidRDefault="00556121" w:rsidP="00E25C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C54">
        <w:rPr>
          <w:rFonts w:ascii="Times New Roman" w:hAnsi="Times New Roman" w:cs="Times New Roman"/>
          <w:sz w:val="24"/>
          <w:szCs w:val="24"/>
        </w:rPr>
        <w:t>Celem studiów</w:t>
      </w:r>
      <w:r w:rsidRPr="0022244C">
        <w:rPr>
          <w:rFonts w:ascii="Times New Roman" w:hAnsi="Times New Roman" w:cs="Times New Roman"/>
          <w:sz w:val="24"/>
          <w:szCs w:val="24"/>
        </w:rPr>
        <w:t xml:space="preserve"> jest przekazanie słuchaczom kompleksowej wiedzy </w:t>
      </w:r>
      <w:r w:rsidR="00983386" w:rsidRPr="0022244C">
        <w:rPr>
          <w:rFonts w:ascii="Times New Roman" w:hAnsi="Times New Roman" w:cs="Times New Roman"/>
          <w:sz w:val="24"/>
          <w:szCs w:val="24"/>
        </w:rPr>
        <w:t>z zakresu</w:t>
      </w:r>
      <w:r w:rsidRPr="0022244C">
        <w:rPr>
          <w:rFonts w:ascii="Times New Roman" w:hAnsi="Times New Roman" w:cs="Times New Roman"/>
          <w:sz w:val="24"/>
          <w:szCs w:val="24"/>
        </w:rPr>
        <w:t xml:space="preserve"> </w:t>
      </w:r>
      <w:r w:rsidR="00E446FE">
        <w:rPr>
          <w:rFonts w:ascii="Times New Roman" w:hAnsi="Times New Roman" w:cs="Times New Roman"/>
          <w:sz w:val="24"/>
          <w:szCs w:val="24"/>
        </w:rPr>
        <w:t>handlu na rynkach rolno-żywnościowych z uwzględnieniem nowoczesnych rynków elektronicznych, w szczególności: e</w:t>
      </w:r>
      <w:r w:rsidR="00E446FE" w:rsidRPr="00E446FE">
        <w:rPr>
          <w:rFonts w:ascii="Times New Roman" w:hAnsi="Times New Roman" w:cs="Times New Roman"/>
          <w:sz w:val="24"/>
          <w:szCs w:val="24"/>
        </w:rPr>
        <w:t>konomik</w:t>
      </w:r>
      <w:r w:rsidR="00E446FE">
        <w:rPr>
          <w:rFonts w:ascii="Times New Roman" w:hAnsi="Times New Roman" w:cs="Times New Roman"/>
          <w:sz w:val="24"/>
          <w:szCs w:val="24"/>
        </w:rPr>
        <w:t>i</w:t>
      </w:r>
      <w:r w:rsidR="00E446FE" w:rsidRPr="00E446FE">
        <w:rPr>
          <w:rFonts w:ascii="Times New Roman" w:hAnsi="Times New Roman" w:cs="Times New Roman"/>
          <w:sz w:val="24"/>
          <w:szCs w:val="24"/>
        </w:rPr>
        <w:t xml:space="preserve"> i organizacja agrobiznesu</w:t>
      </w:r>
      <w:r w:rsidR="00E446FE">
        <w:rPr>
          <w:rFonts w:ascii="Times New Roman" w:hAnsi="Times New Roman" w:cs="Times New Roman"/>
          <w:sz w:val="24"/>
          <w:szCs w:val="24"/>
        </w:rPr>
        <w:t>, po</w:t>
      </w:r>
      <w:r w:rsidR="00E446FE" w:rsidRPr="00E446FE">
        <w:rPr>
          <w:rFonts w:ascii="Times New Roman" w:hAnsi="Times New Roman" w:cs="Times New Roman"/>
          <w:sz w:val="24"/>
          <w:szCs w:val="24"/>
        </w:rPr>
        <w:t>dstaw zarządzania produkcją</w:t>
      </w:r>
      <w:r w:rsidR="00E446FE">
        <w:rPr>
          <w:rFonts w:ascii="Times New Roman" w:hAnsi="Times New Roman" w:cs="Times New Roman"/>
          <w:sz w:val="24"/>
          <w:szCs w:val="24"/>
        </w:rPr>
        <w:t>, s</w:t>
      </w:r>
      <w:r w:rsidR="00E446FE" w:rsidRPr="00E446FE">
        <w:rPr>
          <w:rFonts w:ascii="Times New Roman" w:hAnsi="Times New Roman" w:cs="Times New Roman"/>
          <w:sz w:val="24"/>
          <w:szCs w:val="24"/>
        </w:rPr>
        <w:t>ystem</w:t>
      </w:r>
      <w:r w:rsidR="00E446FE">
        <w:rPr>
          <w:rFonts w:ascii="Times New Roman" w:hAnsi="Times New Roman" w:cs="Times New Roman"/>
          <w:sz w:val="24"/>
          <w:szCs w:val="24"/>
        </w:rPr>
        <w:t>ów</w:t>
      </w:r>
      <w:r w:rsidR="00E446FE" w:rsidRPr="00E446FE">
        <w:rPr>
          <w:rFonts w:ascii="Times New Roman" w:hAnsi="Times New Roman" w:cs="Times New Roman"/>
          <w:sz w:val="24"/>
          <w:szCs w:val="24"/>
        </w:rPr>
        <w:t xml:space="preserve"> jakości i bezpieczeństwa w żywnościowych łańcuchach dostaw</w:t>
      </w:r>
      <w:r w:rsidR="00E446FE">
        <w:rPr>
          <w:rFonts w:ascii="Times New Roman" w:hAnsi="Times New Roman" w:cs="Times New Roman"/>
          <w:sz w:val="24"/>
          <w:szCs w:val="24"/>
        </w:rPr>
        <w:t>, o</w:t>
      </w:r>
      <w:r w:rsidR="00E446FE" w:rsidRPr="00E446FE">
        <w:rPr>
          <w:rFonts w:ascii="Times New Roman" w:hAnsi="Times New Roman" w:cs="Times New Roman"/>
          <w:sz w:val="24"/>
          <w:szCs w:val="24"/>
        </w:rPr>
        <w:t>rganizacj</w:t>
      </w:r>
      <w:r w:rsidR="00E446FE">
        <w:rPr>
          <w:rFonts w:ascii="Times New Roman" w:hAnsi="Times New Roman" w:cs="Times New Roman"/>
          <w:sz w:val="24"/>
          <w:szCs w:val="24"/>
        </w:rPr>
        <w:t>i</w:t>
      </w:r>
      <w:r w:rsidR="00E446FE" w:rsidRPr="00E446FE">
        <w:rPr>
          <w:rFonts w:ascii="Times New Roman" w:hAnsi="Times New Roman" w:cs="Times New Roman"/>
          <w:sz w:val="24"/>
          <w:szCs w:val="24"/>
        </w:rPr>
        <w:t xml:space="preserve"> </w:t>
      </w:r>
      <w:r w:rsidR="00E446FE">
        <w:rPr>
          <w:rFonts w:ascii="Times New Roman" w:hAnsi="Times New Roman" w:cs="Times New Roman"/>
          <w:sz w:val="24"/>
          <w:szCs w:val="24"/>
        </w:rPr>
        <w:t xml:space="preserve">kluczowych </w:t>
      </w:r>
      <w:r w:rsidR="00E446FE" w:rsidRPr="00E446FE">
        <w:rPr>
          <w:rFonts w:ascii="Times New Roman" w:hAnsi="Times New Roman" w:cs="Times New Roman"/>
          <w:sz w:val="24"/>
          <w:szCs w:val="24"/>
        </w:rPr>
        <w:t>rynków rolnych w Polsce, UE i na świecie</w:t>
      </w:r>
      <w:r w:rsidR="00E446FE">
        <w:rPr>
          <w:rFonts w:ascii="Times New Roman" w:hAnsi="Times New Roman" w:cs="Times New Roman"/>
          <w:sz w:val="24"/>
          <w:szCs w:val="24"/>
        </w:rPr>
        <w:t xml:space="preserve"> w tym  wykorzystania e</w:t>
      </w:r>
      <w:r w:rsidR="00E446FE" w:rsidRPr="00E446FE">
        <w:rPr>
          <w:rFonts w:ascii="Times New Roman" w:hAnsi="Times New Roman" w:cs="Times New Roman"/>
          <w:sz w:val="24"/>
          <w:szCs w:val="24"/>
        </w:rPr>
        <w:t>lektroniczn</w:t>
      </w:r>
      <w:r w:rsidR="00E446FE">
        <w:rPr>
          <w:rFonts w:ascii="Times New Roman" w:hAnsi="Times New Roman" w:cs="Times New Roman"/>
          <w:sz w:val="24"/>
          <w:szCs w:val="24"/>
        </w:rPr>
        <w:t>ych</w:t>
      </w:r>
      <w:r w:rsidR="00E446FE" w:rsidRPr="00E446FE">
        <w:rPr>
          <w:rFonts w:ascii="Times New Roman" w:hAnsi="Times New Roman" w:cs="Times New Roman"/>
          <w:sz w:val="24"/>
          <w:szCs w:val="24"/>
        </w:rPr>
        <w:t xml:space="preserve"> platformy giełdowego handlu</w:t>
      </w:r>
      <w:r w:rsidR="00E446FE">
        <w:rPr>
          <w:rFonts w:ascii="Times New Roman" w:hAnsi="Times New Roman" w:cs="Times New Roman"/>
          <w:sz w:val="24"/>
          <w:szCs w:val="24"/>
        </w:rPr>
        <w:t xml:space="preserve"> produktami rolno-spożywczymi. </w:t>
      </w:r>
    </w:p>
    <w:p w:rsidR="00194540" w:rsidRPr="00194540" w:rsidRDefault="00194540" w:rsidP="00A94BE2">
      <w:pPr>
        <w:shd w:val="clear" w:color="auto" w:fill="C2D69B" w:themeFill="accent3" w:themeFillTint="9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40">
        <w:rPr>
          <w:rFonts w:ascii="Times New Roman" w:hAnsi="Times New Roman" w:cs="Times New Roman"/>
          <w:b/>
          <w:sz w:val="24"/>
          <w:szCs w:val="24"/>
        </w:rPr>
        <w:t>Wykładowcy</w:t>
      </w:r>
    </w:p>
    <w:p w:rsidR="00223E69" w:rsidRPr="00CD5569" w:rsidRDefault="00194540" w:rsidP="001945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charakteryzuje</w:t>
      </w:r>
      <w:r w:rsidR="00D540C8" w:rsidRPr="0022244C">
        <w:rPr>
          <w:rFonts w:ascii="Times New Roman" w:hAnsi="Times New Roman" w:cs="Times New Roman"/>
          <w:sz w:val="24"/>
          <w:szCs w:val="24"/>
        </w:rPr>
        <w:t xml:space="preserve"> </w:t>
      </w:r>
      <w:r w:rsidR="007C3242">
        <w:rPr>
          <w:rFonts w:ascii="Times New Roman" w:hAnsi="Times New Roman" w:cs="Times New Roman"/>
          <w:sz w:val="24"/>
          <w:szCs w:val="24"/>
        </w:rPr>
        <w:t>różnorodna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0C8" w:rsidRPr="0022244C">
        <w:rPr>
          <w:rFonts w:ascii="Times New Roman" w:hAnsi="Times New Roman" w:cs="Times New Roman"/>
          <w:sz w:val="24"/>
          <w:szCs w:val="24"/>
        </w:rPr>
        <w:t xml:space="preserve">oferta zajęć prowadzonych w formie wykładów </w:t>
      </w:r>
      <w:r w:rsidR="004D3946">
        <w:rPr>
          <w:rFonts w:ascii="Times New Roman" w:hAnsi="Times New Roman" w:cs="Times New Roman"/>
          <w:sz w:val="24"/>
          <w:szCs w:val="24"/>
        </w:rPr>
        <w:br/>
      </w:r>
      <w:r w:rsidR="00F719D9">
        <w:rPr>
          <w:rFonts w:ascii="Times New Roman" w:hAnsi="Times New Roman" w:cs="Times New Roman"/>
          <w:sz w:val="24"/>
          <w:szCs w:val="24"/>
        </w:rPr>
        <w:t xml:space="preserve">i ćwiczeń oraz wyjazdów studyjnych organizowanych </w:t>
      </w:r>
      <w:r w:rsidR="00D540C8" w:rsidRPr="0022244C">
        <w:rPr>
          <w:rFonts w:ascii="Times New Roman" w:hAnsi="Times New Roman" w:cs="Times New Roman"/>
          <w:sz w:val="24"/>
          <w:szCs w:val="24"/>
        </w:rPr>
        <w:t>przez pracowników naukowych</w:t>
      </w:r>
      <w:r>
        <w:rPr>
          <w:rFonts w:ascii="Times New Roman" w:hAnsi="Times New Roman" w:cs="Times New Roman"/>
          <w:sz w:val="24"/>
          <w:szCs w:val="24"/>
        </w:rPr>
        <w:t xml:space="preserve"> IERiGŻ</w:t>
      </w:r>
      <w:r w:rsidR="00F719D9">
        <w:rPr>
          <w:rFonts w:ascii="Times New Roman" w:hAnsi="Times New Roman" w:cs="Times New Roman"/>
          <w:sz w:val="24"/>
          <w:szCs w:val="24"/>
        </w:rPr>
        <w:t>-</w:t>
      </w:r>
      <w:r w:rsidR="002D1192">
        <w:rPr>
          <w:rFonts w:ascii="Times New Roman" w:hAnsi="Times New Roman" w:cs="Times New Roman"/>
          <w:sz w:val="24"/>
          <w:szCs w:val="24"/>
        </w:rPr>
        <w:t>PIB</w:t>
      </w:r>
      <w:r w:rsidR="00EB1BCB">
        <w:rPr>
          <w:rFonts w:ascii="Times New Roman" w:hAnsi="Times New Roman" w:cs="Times New Roman"/>
          <w:sz w:val="24"/>
          <w:szCs w:val="24"/>
        </w:rPr>
        <w:t xml:space="preserve">, </w:t>
      </w:r>
      <w:r w:rsidR="002D1192">
        <w:rPr>
          <w:rFonts w:ascii="Times New Roman" w:hAnsi="Times New Roman" w:cs="Times New Roman"/>
          <w:sz w:val="24"/>
          <w:szCs w:val="24"/>
        </w:rPr>
        <w:t xml:space="preserve"> </w:t>
      </w:r>
      <w:r w:rsidR="00F719D9">
        <w:rPr>
          <w:rFonts w:ascii="Times New Roman" w:hAnsi="Times New Roman" w:cs="Times New Roman"/>
          <w:sz w:val="24"/>
          <w:szCs w:val="24"/>
        </w:rPr>
        <w:t>pos</w:t>
      </w:r>
      <w:r w:rsidR="00F719D9" w:rsidRPr="00F719D9">
        <w:rPr>
          <w:rFonts w:ascii="Times New Roman" w:hAnsi="Times New Roman" w:cs="Times New Roman"/>
          <w:sz w:val="24"/>
          <w:szCs w:val="24"/>
        </w:rPr>
        <w:t>iadających</w:t>
      </w:r>
      <w:r w:rsidRPr="00F719D9">
        <w:rPr>
          <w:rFonts w:ascii="Times New Roman" w:hAnsi="Times New Roman" w:cs="Times New Roman"/>
          <w:sz w:val="24"/>
          <w:szCs w:val="24"/>
        </w:rPr>
        <w:t xml:space="preserve"> </w:t>
      </w:r>
      <w:r w:rsidR="00F719D9">
        <w:rPr>
          <w:rFonts w:ascii="Times New Roman" w:hAnsi="Times New Roman" w:cs="Times New Roman"/>
          <w:sz w:val="24"/>
          <w:szCs w:val="24"/>
        </w:rPr>
        <w:t>doświadczenie</w:t>
      </w:r>
      <w:r w:rsidR="00D540C8" w:rsidRPr="0022244C">
        <w:rPr>
          <w:rFonts w:ascii="Times New Roman" w:hAnsi="Times New Roman" w:cs="Times New Roman"/>
          <w:sz w:val="24"/>
          <w:szCs w:val="24"/>
        </w:rPr>
        <w:t xml:space="preserve"> </w:t>
      </w:r>
      <w:r w:rsidR="00F719D9">
        <w:rPr>
          <w:rFonts w:ascii="Times New Roman" w:hAnsi="Times New Roman" w:cs="Times New Roman"/>
          <w:sz w:val="24"/>
          <w:szCs w:val="24"/>
        </w:rPr>
        <w:t>naukowe oraz wiedz</w:t>
      </w:r>
      <w:r w:rsidR="00D838EC">
        <w:rPr>
          <w:rFonts w:ascii="Times New Roman" w:hAnsi="Times New Roman" w:cs="Times New Roman"/>
          <w:sz w:val="24"/>
          <w:szCs w:val="24"/>
        </w:rPr>
        <w:t>ę</w:t>
      </w:r>
      <w:r w:rsidR="00F719D9">
        <w:rPr>
          <w:rFonts w:ascii="Times New Roman" w:hAnsi="Times New Roman" w:cs="Times New Roman"/>
          <w:sz w:val="24"/>
          <w:szCs w:val="24"/>
        </w:rPr>
        <w:t xml:space="preserve"> praktyczną</w:t>
      </w:r>
      <w:r w:rsidR="000B21C9" w:rsidRPr="0022244C">
        <w:rPr>
          <w:rFonts w:ascii="Times New Roman" w:hAnsi="Times New Roman" w:cs="Times New Roman"/>
          <w:sz w:val="24"/>
          <w:szCs w:val="24"/>
        </w:rPr>
        <w:t xml:space="preserve"> nabyt</w:t>
      </w:r>
      <w:r w:rsidR="00F719D9">
        <w:rPr>
          <w:rFonts w:ascii="Times New Roman" w:hAnsi="Times New Roman" w:cs="Times New Roman"/>
          <w:sz w:val="24"/>
          <w:szCs w:val="24"/>
        </w:rPr>
        <w:t>ą</w:t>
      </w:r>
      <w:r w:rsidR="000B21C9" w:rsidRPr="0022244C">
        <w:rPr>
          <w:rFonts w:ascii="Times New Roman" w:hAnsi="Times New Roman" w:cs="Times New Roman"/>
          <w:sz w:val="24"/>
          <w:szCs w:val="24"/>
        </w:rPr>
        <w:t xml:space="preserve"> </w:t>
      </w:r>
      <w:r w:rsidR="004D3946">
        <w:rPr>
          <w:rFonts w:ascii="Times New Roman" w:hAnsi="Times New Roman" w:cs="Times New Roman"/>
          <w:sz w:val="24"/>
          <w:szCs w:val="24"/>
        </w:rPr>
        <w:br/>
      </w:r>
      <w:r w:rsidR="00F719D9">
        <w:rPr>
          <w:rFonts w:ascii="Times New Roman" w:hAnsi="Times New Roman" w:cs="Times New Roman"/>
          <w:sz w:val="24"/>
          <w:szCs w:val="24"/>
        </w:rPr>
        <w:lastRenderedPageBreak/>
        <w:t>w drodze współpracy</w:t>
      </w:r>
      <w:r w:rsidR="007C130E" w:rsidRPr="0022244C">
        <w:rPr>
          <w:rFonts w:ascii="Times New Roman" w:hAnsi="Times New Roman" w:cs="Times New Roman"/>
          <w:sz w:val="24"/>
          <w:szCs w:val="24"/>
        </w:rPr>
        <w:t xml:space="preserve"> </w:t>
      </w:r>
      <w:r w:rsidR="00CD5569">
        <w:rPr>
          <w:rFonts w:ascii="Times New Roman" w:hAnsi="Times New Roman" w:cs="Times New Roman"/>
          <w:sz w:val="24"/>
          <w:szCs w:val="24"/>
        </w:rPr>
        <w:t xml:space="preserve">z instytucjami publicznymi, </w:t>
      </w:r>
      <w:r w:rsidR="00CD5569" w:rsidRPr="00CD5569">
        <w:rPr>
          <w:rFonts w:ascii="Times New Roman" w:hAnsi="Times New Roman" w:cs="Times New Roman"/>
          <w:sz w:val="24"/>
          <w:szCs w:val="24"/>
        </w:rPr>
        <w:t>placówkami naukowo-badawczymi</w:t>
      </w:r>
      <w:r w:rsidR="00CD5569">
        <w:rPr>
          <w:rFonts w:ascii="Times New Roman" w:hAnsi="Times New Roman" w:cs="Times New Roman"/>
          <w:sz w:val="24"/>
          <w:szCs w:val="24"/>
        </w:rPr>
        <w:t xml:space="preserve"> oraz innymi podmiotami z branży rolno-spożywczej</w:t>
      </w:r>
    </w:p>
    <w:p w:rsidR="009C40BC" w:rsidRPr="007E249F" w:rsidRDefault="009C40BC" w:rsidP="00A94BE2">
      <w:pPr>
        <w:shd w:val="clear" w:color="auto" w:fill="C2D69B" w:themeFill="accent3" w:themeFillTint="9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9F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E14F5E" w:rsidRDefault="00E14F5E" w:rsidP="00E871E5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Na podstawie</w:t>
      </w:r>
      <w:r w:rsidR="00AE2502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Ustawy</w:t>
      </w:r>
      <w:r w:rsidR="00AE2502" w:rsidRPr="0022244C">
        <w:rPr>
          <w:rStyle w:val="Pogrubienie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Prawo o szkolnictwie wyższym i nauce z dnia 20 lipca 2018 r</w:t>
      </w:r>
      <w:r w:rsidR="00983386" w:rsidRPr="0022244C">
        <w:rPr>
          <w:rStyle w:val="Pogrubienie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.</w:t>
      </w:r>
      <w:r w:rsidR="00983386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IERiGŻ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</w:t>
      </w:r>
      <w:r w:rsidR="00AE2502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PIB jest jednostką uprawnioną do prowadzenia studiów podyplomowych</w:t>
      </w:r>
      <w:r w:rsidR="00983386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[Dz.U.</w:t>
      </w:r>
      <w:r w:rsidR="007C3242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983386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2018 poz</w:t>
      </w:r>
      <w:r w:rsidR="00726E00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7E249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1668</w:t>
      </w:r>
      <w:r w:rsidR="00983386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]</w:t>
      </w:r>
      <w:r w:rsidR="00AE2502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Absolwent tych studiów uzyskuje </w:t>
      </w:r>
      <w:r w:rsidR="00E871E5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dyplom ukończenia studiów. </w:t>
      </w:r>
      <w:r w:rsidR="00AE2502"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E871E5" w:rsidRDefault="00E871E5" w:rsidP="00E871E5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7E249F" w:rsidRPr="0022244C" w:rsidRDefault="007E249F" w:rsidP="00A94BE2">
      <w:pPr>
        <w:shd w:val="clear" w:color="auto" w:fill="C2D69B" w:themeFill="accent3" w:themeFillTint="99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</w:t>
      </w:r>
      <w:r w:rsidRPr="00223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podyplomowych</w:t>
      </w:r>
    </w:p>
    <w:p w:rsidR="00E11D62" w:rsidRDefault="007E249F" w:rsidP="00E11D62">
      <w:pPr>
        <w:spacing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studiów obejmuje </w:t>
      </w:r>
      <w:r w:rsidR="00E871E5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godzin dydaktycznych (wykłady</w:t>
      </w:r>
      <w:r w:rsidR="00B340D7">
        <w:rPr>
          <w:rFonts w:ascii="Times New Roman" w:hAnsi="Times New Roman" w:cs="Times New Roman"/>
          <w:sz w:val="24"/>
          <w:szCs w:val="24"/>
        </w:rPr>
        <w:t xml:space="preserve">, ćwiczenia oraz </w:t>
      </w:r>
      <w:r>
        <w:rPr>
          <w:rFonts w:ascii="Times New Roman" w:hAnsi="Times New Roman" w:cs="Times New Roman"/>
          <w:sz w:val="24"/>
          <w:szCs w:val="24"/>
        </w:rPr>
        <w:t>zajęcia terenowe)</w:t>
      </w:r>
      <w:r w:rsidR="00E11D62">
        <w:rPr>
          <w:rFonts w:ascii="Times New Roman" w:hAnsi="Times New Roman" w:cs="Times New Roman"/>
          <w:sz w:val="24"/>
          <w:szCs w:val="24"/>
        </w:rPr>
        <w:t>. Zajęcia</w:t>
      </w:r>
      <w:r w:rsidRPr="0022244C">
        <w:rPr>
          <w:rFonts w:ascii="Times New Roman" w:hAnsi="Times New Roman" w:cs="Times New Roman"/>
          <w:sz w:val="24"/>
          <w:szCs w:val="24"/>
        </w:rPr>
        <w:t xml:space="preserve"> odbywają się w systemie niestacjonarnym</w:t>
      </w:r>
      <w:r w:rsidR="00E11D6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cyklu dwusemestralnym</w:t>
      </w:r>
      <w:r w:rsidR="00B340D7">
        <w:rPr>
          <w:rFonts w:ascii="Times New Roman" w:hAnsi="Times New Roman" w:cs="Times New Roman"/>
          <w:sz w:val="24"/>
          <w:szCs w:val="24"/>
        </w:rPr>
        <w:t>,</w:t>
      </w:r>
      <w:r w:rsidR="00B340D7" w:rsidRPr="00B340D7">
        <w:rPr>
          <w:rFonts w:ascii="Times New Roman" w:hAnsi="Times New Roman" w:cs="Times New Roman"/>
          <w:sz w:val="24"/>
          <w:szCs w:val="24"/>
        </w:rPr>
        <w:t xml:space="preserve"> </w:t>
      </w:r>
      <w:r w:rsidR="00B340D7">
        <w:rPr>
          <w:rFonts w:ascii="Times New Roman" w:hAnsi="Times New Roman" w:cs="Times New Roman"/>
          <w:sz w:val="24"/>
          <w:szCs w:val="24"/>
        </w:rPr>
        <w:t xml:space="preserve">w budynku </w:t>
      </w:r>
      <w:r w:rsidR="00B340D7" w:rsidRPr="0022244C">
        <w:rPr>
          <w:rFonts w:ascii="Times New Roman" w:hAnsi="Times New Roman" w:cs="Times New Roman"/>
          <w:sz w:val="24"/>
          <w:szCs w:val="24"/>
        </w:rPr>
        <w:t xml:space="preserve">IERiGŻ-PIB w Warszawie przy ul. </w:t>
      </w:r>
      <w:r w:rsidR="0069356C" w:rsidRPr="0022244C">
        <w:rPr>
          <w:rFonts w:ascii="Times New Roman" w:hAnsi="Times New Roman" w:cs="Times New Roman"/>
          <w:sz w:val="24"/>
          <w:szCs w:val="24"/>
        </w:rPr>
        <w:t>Świętokrzyskiej</w:t>
      </w:r>
      <w:r w:rsidR="00B340D7" w:rsidRPr="0022244C">
        <w:rPr>
          <w:rFonts w:ascii="Times New Roman" w:hAnsi="Times New Roman" w:cs="Times New Roman"/>
          <w:sz w:val="24"/>
          <w:szCs w:val="24"/>
        </w:rPr>
        <w:t xml:space="preserve"> 20.</w:t>
      </w:r>
      <w:r w:rsidR="00E11D62">
        <w:rPr>
          <w:rFonts w:ascii="Times New Roman" w:hAnsi="Times New Roman" w:cs="Times New Roman"/>
          <w:sz w:val="24"/>
          <w:szCs w:val="24"/>
        </w:rPr>
        <w:t xml:space="preserve"> </w:t>
      </w:r>
      <w:r w:rsidR="007C3242">
        <w:rPr>
          <w:rFonts w:ascii="Times New Roman" w:hAnsi="Times New Roman" w:cs="Times New Roman"/>
          <w:sz w:val="24"/>
          <w:szCs w:val="24"/>
        </w:rPr>
        <w:t>Przewidywane jest 15</w:t>
      </w:r>
      <w:r w:rsidR="00E11D62">
        <w:rPr>
          <w:rFonts w:ascii="Times New Roman" w:hAnsi="Times New Roman" w:cs="Times New Roman"/>
          <w:sz w:val="24"/>
          <w:szCs w:val="24"/>
        </w:rPr>
        <w:t xml:space="preserve"> dwudniowych </w:t>
      </w:r>
      <w:r w:rsidRPr="0022244C">
        <w:rPr>
          <w:rFonts w:ascii="Times New Roman" w:hAnsi="Times New Roman" w:cs="Times New Roman"/>
          <w:sz w:val="24"/>
          <w:szCs w:val="24"/>
        </w:rPr>
        <w:t>zjazdów sobotnio</w:t>
      </w:r>
      <w:r w:rsidR="00B340D7">
        <w:rPr>
          <w:rFonts w:ascii="Times New Roman" w:hAnsi="Times New Roman" w:cs="Times New Roman"/>
          <w:sz w:val="24"/>
          <w:szCs w:val="24"/>
        </w:rPr>
        <w:t>-</w:t>
      </w:r>
      <w:r w:rsidRPr="0022244C">
        <w:rPr>
          <w:rFonts w:ascii="Times New Roman" w:hAnsi="Times New Roman" w:cs="Times New Roman"/>
          <w:sz w:val="24"/>
          <w:szCs w:val="24"/>
        </w:rPr>
        <w:t>niedzielnych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D62">
        <w:rPr>
          <w:rFonts w:ascii="Times New Roman" w:hAnsi="Times New Roman" w:cs="Times New Roman"/>
          <w:sz w:val="24"/>
          <w:szCs w:val="24"/>
        </w:rPr>
        <w:t xml:space="preserve"> </w:t>
      </w:r>
      <w:r w:rsidR="003F57DE">
        <w:rPr>
          <w:rFonts w:ascii="Times New Roman" w:hAnsi="Times New Roman" w:cs="Times New Roman"/>
          <w:sz w:val="24"/>
          <w:szCs w:val="24"/>
        </w:rPr>
        <w:t>G</w:t>
      </w:r>
      <w:r w:rsidR="00E60E9C">
        <w:rPr>
          <w:rFonts w:ascii="Times New Roman" w:hAnsi="Times New Roman" w:cs="Times New Roman"/>
          <w:sz w:val="24"/>
          <w:szCs w:val="24"/>
        </w:rPr>
        <w:t xml:space="preserve">odziny </w:t>
      </w:r>
      <w:r w:rsidR="003F57DE">
        <w:rPr>
          <w:rFonts w:ascii="Times New Roman" w:hAnsi="Times New Roman" w:cs="Times New Roman"/>
          <w:sz w:val="24"/>
          <w:szCs w:val="24"/>
        </w:rPr>
        <w:t xml:space="preserve">prowadzonych </w:t>
      </w:r>
      <w:r w:rsidR="00E60E9C">
        <w:rPr>
          <w:rFonts w:ascii="Times New Roman" w:hAnsi="Times New Roman" w:cs="Times New Roman"/>
          <w:sz w:val="24"/>
          <w:szCs w:val="24"/>
        </w:rPr>
        <w:t>zajęć: 9.00-18</w:t>
      </w:r>
      <w:r w:rsidR="00671862">
        <w:rPr>
          <w:rFonts w:ascii="Times New Roman" w:hAnsi="Times New Roman" w:cs="Times New Roman"/>
          <w:sz w:val="24"/>
          <w:szCs w:val="24"/>
        </w:rPr>
        <w:t>.00.</w:t>
      </w:r>
    </w:p>
    <w:p w:rsidR="00E14F5E" w:rsidRPr="002756FA" w:rsidRDefault="00E14F5E" w:rsidP="00E14F5E">
      <w:pPr>
        <w:spacing w:line="360" w:lineRule="auto"/>
        <w:ind w:firstLine="709"/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</w:t>
      </w:r>
      <w:r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rogram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kształcenia </w:t>
      </w:r>
      <w:r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umożl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iwia uzyskanie przez słuchacza </w:t>
      </w:r>
      <w:r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60 punktów ECTS, co oznacza, że zgodnie z </w:t>
      </w:r>
      <w:r w:rsidRPr="00726E00">
        <w:rPr>
          <w:rStyle w:val="Pogrubienie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Ustawą o Zintegrowanym Systemie Kwalifikacji z dnia 22 grudnia 2015 r.</w:t>
      </w:r>
      <w:r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studia te spełniają stawiane im wymogi </w:t>
      </w:r>
      <w:r w:rsidR="00E60E9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formalne</w:t>
      </w:r>
      <w:r w:rsidRPr="0022244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[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Dz.U.</w:t>
      </w:r>
      <w:r w:rsidR="00B340D7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2016, poz.</w:t>
      </w:r>
      <w:r w:rsidR="00B340D7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64].</w:t>
      </w:r>
      <w:r w:rsidR="002756FA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                   </w:t>
      </w:r>
    </w:p>
    <w:p w:rsidR="00AE2502" w:rsidRPr="0022244C" w:rsidRDefault="00AE2502" w:rsidP="00A94BE2">
      <w:pPr>
        <w:shd w:val="clear" w:color="auto" w:fill="C2D69B" w:themeFill="accent3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4C">
        <w:rPr>
          <w:rFonts w:ascii="Times New Roman" w:hAnsi="Times New Roman" w:cs="Times New Roman"/>
          <w:b/>
          <w:sz w:val="24"/>
          <w:szCs w:val="24"/>
        </w:rPr>
        <w:t>Warunki kwalifikacji</w:t>
      </w:r>
    </w:p>
    <w:p w:rsidR="00AE2502" w:rsidRDefault="00AE2502" w:rsidP="007D39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44C">
        <w:rPr>
          <w:rFonts w:ascii="Times New Roman" w:hAnsi="Times New Roman" w:cs="Times New Roman"/>
          <w:sz w:val="24"/>
          <w:szCs w:val="24"/>
          <w:shd w:val="clear" w:color="auto" w:fill="FFFFFF"/>
        </w:rPr>
        <w:t>Studia przeznaczone są dla absolwentów studiów wyższych</w:t>
      </w:r>
      <w:r w:rsidR="00671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 lub II stopnia)</w:t>
      </w:r>
      <w:r w:rsidRPr="00222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Dokumenty kandydatów przyjmowane są </w:t>
      </w:r>
      <w:r w:rsidR="00BD2D90">
        <w:rPr>
          <w:rFonts w:ascii="Times New Roman" w:hAnsi="Times New Roman" w:cs="Times New Roman"/>
          <w:sz w:val="24"/>
          <w:szCs w:val="24"/>
          <w:shd w:val="clear" w:color="auto" w:fill="FFFFFF"/>
        </w:rPr>
        <w:t>do końca</w:t>
      </w:r>
      <w:r w:rsidR="00261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września </w:t>
      </w:r>
      <w:r w:rsidR="00261799">
        <w:rPr>
          <w:rFonts w:ascii="Times New Roman" w:hAnsi="Times New Roman" w:cs="Times New Roman"/>
          <w:sz w:val="24"/>
          <w:szCs w:val="24"/>
          <w:shd w:val="clear" w:color="auto" w:fill="FFFFFF"/>
        </w:rPr>
        <w:t>2020 r.</w:t>
      </w:r>
      <w:r w:rsidRPr="00222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przyjęciu decyduje kolejność zgłoszeń i złożenie kompletu wymaganych dokumentów. </w:t>
      </w:r>
      <w:r w:rsidR="007D3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22244C">
        <w:rPr>
          <w:rFonts w:ascii="Times New Roman" w:hAnsi="Times New Roman" w:cs="Times New Roman"/>
          <w:sz w:val="24"/>
          <w:szCs w:val="24"/>
          <w:shd w:val="clear" w:color="auto" w:fill="FFFFFF"/>
        </w:rPr>
        <w:t>Wymagane dokum</w:t>
      </w:r>
      <w:r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>enty</w:t>
      </w:r>
      <w:r w:rsidR="00671862"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D3955"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kserokopia </w:t>
      </w:r>
      <w:r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>odpis</w:t>
      </w:r>
      <w:r w:rsidR="007D3955"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dyplomu ukończenia studiów</w:t>
      </w:r>
      <w:r w:rsidR="00671862" w:rsidRPr="00281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862"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>wyższych</w:t>
      </w:r>
      <w:r w:rsidR="00B450E6"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</w:t>
      </w:r>
      <w:r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>podanie o przyjęcie na studia podyplomowe</w:t>
      </w:r>
      <w:r w:rsidR="00F55F48"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wraz z</w:t>
      </w:r>
      <w:r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kwestionariusz</w:t>
      </w:r>
      <w:r w:rsidR="00F55F48"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osobowy</w:t>
      </w:r>
      <w:r w:rsidR="00F55F48"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1D62" w:rsidRPr="00B45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Przewidziana liczba uczestników to </w:t>
      </w:r>
      <w:r w:rsidR="00E11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 osób. </w:t>
      </w:r>
    </w:p>
    <w:p w:rsidR="00223E69" w:rsidRPr="0022244C" w:rsidRDefault="00223E69" w:rsidP="00A94BE2">
      <w:pPr>
        <w:shd w:val="clear" w:color="auto" w:fill="C2D69B" w:themeFill="accent3" w:themeFillTint="99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swiadectwo"/>
      <w:r w:rsidRPr="00223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ukończenia</w:t>
      </w:r>
      <w:r w:rsidRPr="00222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studiów podyplomowych i wydanie</w:t>
      </w:r>
      <w:r w:rsidRPr="00223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świadectw</w:t>
      </w:r>
      <w:bookmarkEnd w:id="0"/>
    </w:p>
    <w:p w:rsidR="00862E24" w:rsidRDefault="00CF61FC" w:rsidP="00862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ukończenia studiów jest udział w zajęciach (obowiązkowa frekwencja na 12 zjazdach) oraz </w:t>
      </w:r>
      <w:r w:rsidR="00862E24">
        <w:rPr>
          <w:rFonts w:ascii="Times New Roman" w:hAnsi="Times New Roman" w:cs="Times New Roman"/>
          <w:sz w:val="24"/>
          <w:szCs w:val="24"/>
        </w:rPr>
        <w:t>zdanie z wynikiem pozytywnym egzaminu końcowego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30E" w:rsidRDefault="00CF61FC" w:rsidP="00862E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Osoby, które uiściły </w:t>
      </w:r>
      <w:r w:rsidR="00295FFE">
        <w:rPr>
          <w:rFonts w:ascii="Times New Roman" w:hAnsi="Times New Roman" w:cs="Times New Roman"/>
          <w:sz w:val="24"/>
          <w:szCs w:val="24"/>
        </w:rPr>
        <w:t>obowiązkową</w:t>
      </w:r>
      <w:r>
        <w:rPr>
          <w:rFonts w:ascii="Times New Roman" w:hAnsi="Times New Roman" w:cs="Times New Roman"/>
          <w:sz w:val="24"/>
          <w:szCs w:val="24"/>
        </w:rPr>
        <w:t xml:space="preserve"> opłatę za studia podyplomowe oraz spełniły powyższe warunki merytoryczne</w:t>
      </w:r>
      <w:r w:rsidR="00295FFE">
        <w:rPr>
          <w:rFonts w:ascii="Times New Roman" w:hAnsi="Times New Roman" w:cs="Times New Roman"/>
          <w:sz w:val="24"/>
          <w:szCs w:val="24"/>
        </w:rPr>
        <w:t xml:space="preserve"> otrzymają świadectwo</w:t>
      </w:r>
      <w:r w:rsidR="007C130E" w:rsidRPr="0022244C">
        <w:rPr>
          <w:rFonts w:ascii="Times New Roman" w:hAnsi="Times New Roman" w:cs="Times New Roman"/>
          <w:sz w:val="24"/>
          <w:szCs w:val="24"/>
        </w:rPr>
        <w:t xml:space="preserve"> ukończenia studiów podyplomowych.</w:t>
      </w:r>
    </w:p>
    <w:p w:rsidR="004D3946" w:rsidRDefault="004D3946" w:rsidP="00862E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9" w:rsidRPr="0022244C" w:rsidRDefault="00AE2502" w:rsidP="00261799">
      <w:pPr>
        <w:shd w:val="clear" w:color="auto" w:fill="C2D69B" w:themeFill="accent3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4C">
        <w:rPr>
          <w:rFonts w:ascii="Times New Roman" w:hAnsi="Times New Roman" w:cs="Times New Roman"/>
          <w:b/>
          <w:sz w:val="24"/>
          <w:szCs w:val="24"/>
        </w:rPr>
        <w:lastRenderedPageBreak/>
        <w:t>Opłata</w:t>
      </w:r>
    </w:p>
    <w:p w:rsidR="00E639D5" w:rsidRDefault="00646A08" w:rsidP="00E639D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o</w:t>
      </w:r>
      <w:r w:rsidR="00D02D80" w:rsidRPr="00E639D5">
        <w:rPr>
          <w:rFonts w:ascii="Times New Roman" w:hAnsi="Times New Roman" w:cs="Times New Roman"/>
          <w:sz w:val="24"/>
          <w:szCs w:val="24"/>
        </w:rPr>
        <w:t>płata</w:t>
      </w:r>
      <w:r w:rsidR="00295FFE" w:rsidRPr="00E639D5">
        <w:rPr>
          <w:rFonts w:ascii="Times New Roman" w:hAnsi="Times New Roman" w:cs="Times New Roman"/>
          <w:sz w:val="24"/>
          <w:szCs w:val="24"/>
        </w:rPr>
        <w:t xml:space="preserve"> za studia</w:t>
      </w:r>
      <w:r w:rsidR="00AE41EA" w:rsidRPr="00E639D5">
        <w:rPr>
          <w:rFonts w:ascii="Times New Roman" w:hAnsi="Times New Roman" w:cs="Times New Roman"/>
          <w:sz w:val="24"/>
          <w:szCs w:val="24"/>
        </w:rPr>
        <w:t xml:space="preserve"> wynosi </w:t>
      </w:r>
      <w:r w:rsidR="00D02D80" w:rsidRPr="00E639D5">
        <w:rPr>
          <w:rFonts w:ascii="Times New Roman" w:hAnsi="Times New Roman" w:cs="Times New Roman"/>
          <w:sz w:val="24"/>
          <w:szCs w:val="24"/>
        </w:rPr>
        <w:t>3</w:t>
      </w:r>
      <w:r w:rsidR="00295FFE" w:rsidRPr="00E63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2D80" w:rsidRPr="00E639D5">
        <w:rPr>
          <w:rFonts w:ascii="Times New Roman" w:hAnsi="Times New Roman" w:cs="Times New Roman"/>
          <w:sz w:val="24"/>
          <w:szCs w:val="24"/>
        </w:rPr>
        <w:t xml:space="preserve">00 </w:t>
      </w:r>
      <w:r w:rsidR="00261799" w:rsidRPr="00E639D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 w tym zaliczka 400 zł.</w:t>
      </w:r>
      <w:r w:rsidR="00E6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08" w:rsidRDefault="00295FFE" w:rsidP="00E639D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A08">
        <w:rPr>
          <w:rFonts w:ascii="Times New Roman" w:hAnsi="Times New Roman" w:cs="Times New Roman"/>
          <w:sz w:val="24"/>
          <w:szCs w:val="24"/>
        </w:rPr>
        <w:t xml:space="preserve">Możliwość uiszczenia opłaty </w:t>
      </w:r>
      <w:r w:rsidR="00995D2A" w:rsidRPr="00646A08">
        <w:rPr>
          <w:rFonts w:ascii="Times New Roman" w:hAnsi="Times New Roman" w:cs="Times New Roman"/>
          <w:sz w:val="24"/>
          <w:szCs w:val="24"/>
        </w:rPr>
        <w:t xml:space="preserve">za studia </w:t>
      </w:r>
      <w:r w:rsidRPr="00646A08">
        <w:rPr>
          <w:rFonts w:ascii="Times New Roman" w:hAnsi="Times New Roman" w:cs="Times New Roman"/>
          <w:sz w:val="24"/>
          <w:szCs w:val="24"/>
        </w:rPr>
        <w:t xml:space="preserve">w </w:t>
      </w:r>
      <w:r w:rsidR="003506CB">
        <w:rPr>
          <w:rFonts w:ascii="Times New Roman" w:hAnsi="Times New Roman" w:cs="Times New Roman"/>
          <w:sz w:val="24"/>
          <w:szCs w:val="24"/>
        </w:rPr>
        <w:t>trzech</w:t>
      </w:r>
      <w:r w:rsidRPr="00646A08">
        <w:rPr>
          <w:rFonts w:ascii="Times New Roman" w:hAnsi="Times New Roman" w:cs="Times New Roman"/>
          <w:sz w:val="24"/>
          <w:szCs w:val="24"/>
        </w:rPr>
        <w:t xml:space="preserve"> ratach</w:t>
      </w:r>
      <w:r w:rsidR="00646A08">
        <w:rPr>
          <w:rFonts w:ascii="Times New Roman" w:hAnsi="Times New Roman" w:cs="Times New Roman"/>
          <w:sz w:val="24"/>
          <w:szCs w:val="24"/>
        </w:rPr>
        <w:t>:</w:t>
      </w:r>
      <w:r w:rsidRPr="00646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CB" w:rsidRDefault="003506CB" w:rsidP="00646A0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pierwsza rata obejmująca zaliczkę, płatna do 15.09.2020 r. w wysokości 400 zł,</w:t>
      </w:r>
    </w:p>
    <w:p w:rsidR="003506CB" w:rsidRDefault="003506CB" w:rsidP="00646A0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druga rata dotycząca pierwszego</w:t>
      </w:r>
      <w:r w:rsidR="00706E39">
        <w:rPr>
          <w:rFonts w:ascii="Times New Roman" w:hAnsi="Times New Roman" w:cs="Times New Roman"/>
          <w:sz w:val="24"/>
          <w:szCs w:val="24"/>
        </w:rPr>
        <w:t xml:space="preserve"> semestru nauki, płat</w:t>
      </w:r>
      <w:r>
        <w:rPr>
          <w:rFonts w:ascii="Times New Roman" w:hAnsi="Times New Roman" w:cs="Times New Roman"/>
          <w:sz w:val="24"/>
          <w:szCs w:val="24"/>
        </w:rPr>
        <w:t>na do 31.10.2020 r. w wysokości 1500 zł,</w:t>
      </w:r>
    </w:p>
    <w:p w:rsidR="00646A08" w:rsidRDefault="003506CB" w:rsidP="003506CB">
      <w:pPr>
        <w:pStyle w:val="Akapitzlist"/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trzecia rata dotycząca drugiego semestru nauki, płatna do 28.02.2021 r.</w:t>
      </w:r>
      <w:r w:rsidR="00646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1500 zł.</w:t>
      </w:r>
    </w:p>
    <w:p w:rsidR="003C4A64" w:rsidRPr="003C4A64" w:rsidRDefault="004D3946" w:rsidP="00623B43">
      <w:pPr>
        <w:pStyle w:val="wraptext"/>
      </w:pPr>
      <w:r>
        <w:t xml:space="preserve">Nr konta: </w:t>
      </w:r>
      <w:r w:rsidR="00623B43">
        <w:t xml:space="preserve">68 1240 1053 1111 0010 1493 6433 </w:t>
      </w:r>
      <w:bookmarkStart w:id="1" w:name="_GoBack"/>
      <w:bookmarkEnd w:id="1"/>
    </w:p>
    <w:p w:rsidR="002D1192" w:rsidRDefault="002D1192" w:rsidP="00A94BE2">
      <w:pPr>
        <w:shd w:val="clear" w:color="auto" w:fill="C2D69B" w:themeFill="accent3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</w:t>
      </w:r>
    </w:p>
    <w:p w:rsidR="002D1192" w:rsidRDefault="002D1192" w:rsidP="00862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informacje dodatkowe udzielają:</w:t>
      </w:r>
    </w:p>
    <w:p w:rsidR="009B7907" w:rsidRDefault="009B7907" w:rsidP="009B7907">
      <w:pPr>
        <w:spacing w:line="360" w:lineRule="auto"/>
        <w:rPr>
          <w:rStyle w:val="Hipercze"/>
          <w:rFonts w:ascii="Times New Roman" w:hAnsi="Times New Roman" w:cs="Times New Roman"/>
          <w:i/>
          <w:lang w:val="de-DE"/>
        </w:rPr>
      </w:pPr>
      <w:r w:rsidRPr="003C4A64">
        <w:rPr>
          <w:rFonts w:ascii="Times New Roman" w:hAnsi="Times New Roman" w:cs="Times New Roman"/>
          <w:i/>
        </w:rPr>
        <w:t xml:space="preserve">dr hab. Sebastian Jarzębowski, prof. </w:t>
      </w:r>
      <w:proofErr w:type="spellStart"/>
      <w:r w:rsidRPr="003C4A64">
        <w:rPr>
          <w:rFonts w:ascii="Times New Roman" w:hAnsi="Times New Roman" w:cs="Times New Roman"/>
          <w:i/>
        </w:rPr>
        <w:t>nadzw</w:t>
      </w:r>
      <w:proofErr w:type="spellEnd"/>
      <w:r w:rsidRPr="003C4A64">
        <w:rPr>
          <w:rFonts w:ascii="Times New Roman" w:hAnsi="Times New Roman" w:cs="Times New Roman"/>
          <w:i/>
        </w:rPr>
        <w:t xml:space="preserve">. </w:t>
      </w:r>
      <w:r w:rsidRPr="003C4A64">
        <w:rPr>
          <w:rFonts w:ascii="Times New Roman" w:hAnsi="Times New Roman" w:cs="Times New Roman"/>
          <w:i/>
          <w:lang w:val="de-DE"/>
        </w:rPr>
        <w:t>IERiGŻ-PIB,</w:t>
      </w:r>
      <w:r w:rsidR="003C4A64" w:rsidRPr="003C4A64">
        <w:rPr>
          <w:rFonts w:ascii="Times New Roman" w:hAnsi="Times New Roman" w:cs="Times New Roman"/>
          <w:i/>
          <w:lang w:val="de-DE"/>
        </w:rPr>
        <w:t xml:space="preserve"> </w:t>
      </w:r>
      <w:hyperlink r:id="rId10" w:history="1">
        <w:r w:rsidRPr="003C4A64">
          <w:rPr>
            <w:rStyle w:val="Hipercze"/>
            <w:rFonts w:ascii="Times New Roman" w:hAnsi="Times New Roman" w:cs="Times New Roman"/>
            <w:i/>
            <w:lang w:val="de-DE"/>
          </w:rPr>
          <w:t>sebastian.jarzebowski@ierigz.waw.pl</w:t>
        </w:r>
      </w:hyperlink>
    </w:p>
    <w:p w:rsidR="003C4A64" w:rsidRPr="003C4A64" w:rsidRDefault="003C4A64" w:rsidP="009B7907">
      <w:pPr>
        <w:spacing w:line="360" w:lineRule="auto"/>
        <w:rPr>
          <w:rFonts w:ascii="Times New Roman" w:hAnsi="Times New Roman" w:cs="Times New Roman"/>
          <w:i/>
          <w:lang w:val="de-DE"/>
        </w:rPr>
      </w:pPr>
    </w:p>
    <w:p w:rsidR="009B7907" w:rsidRPr="009B7907" w:rsidRDefault="009B7907" w:rsidP="009B7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B7907" w:rsidRPr="009B790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BD" w:rsidRDefault="003970BD" w:rsidP="006C0288">
      <w:pPr>
        <w:spacing w:after="0" w:line="240" w:lineRule="auto"/>
      </w:pPr>
      <w:r>
        <w:separator/>
      </w:r>
    </w:p>
  </w:endnote>
  <w:endnote w:type="continuationSeparator" w:id="0">
    <w:p w:rsidR="003970BD" w:rsidRDefault="003970BD" w:rsidP="006C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099559"/>
      <w:docPartObj>
        <w:docPartGallery w:val="Page Numbers (Bottom of Page)"/>
        <w:docPartUnique/>
      </w:docPartObj>
    </w:sdtPr>
    <w:sdtEndPr/>
    <w:sdtContent>
      <w:p w:rsidR="00CB5960" w:rsidRDefault="00CB59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43">
          <w:rPr>
            <w:noProof/>
          </w:rPr>
          <w:t>4</w:t>
        </w:r>
        <w:r>
          <w:fldChar w:fldCharType="end"/>
        </w:r>
      </w:p>
    </w:sdtContent>
  </w:sdt>
  <w:p w:rsidR="00CB5960" w:rsidRDefault="00CB5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BD" w:rsidRDefault="003970BD" w:rsidP="006C0288">
      <w:pPr>
        <w:spacing w:after="0" w:line="240" w:lineRule="auto"/>
      </w:pPr>
      <w:r>
        <w:separator/>
      </w:r>
    </w:p>
  </w:footnote>
  <w:footnote w:type="continuationSeparator" w:id="0">
    <w:p w:rsidR="003970BD" w:rsidRDefault="003970BD" w:rsidP="006C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517"/>
    <w:multiLevelType w:val="hybridMultilevel"/>
    <w:tmpl w:val="A8206CDA"/>
    <w:lvl w:ilvl="0" w:tplc="D14CD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1"/>
    <w:rsid w:val="000003A6"/>
    <w:rsid w:val="00020F73"/>
    <w:rsid w:val="0009632D"/>
    <w:rsid w:val="000B21C9"/>
    <w:rsid w:val="000D5CD5"/>
    <w:rsid w:val="00126915"/>
    <w:rsid w:val="001304CB"/>
    <w:rsid w:val="00142244"/>
    <w:rsid w:val="00173AC4"/>
    <w:rsid w:val="00194540"/>
    <w:rsid w:val="001B5412"/>
    <w:rsid w:val="001C64CB"/>
    <w:rsid w:val="001C7600"/>
    <w:rsid w:val="0022244C"/>
    <w:rsid w:val="00223E69"/>
    <w:rsid w:val="00231A74"/>
    <w:rsid w:val="00261799"/>
    <w:rsid w:val="00272346"/>
    <w:rsid w:val="002756FA"/>
    <w:rsid w:val="00281CD4"/>
    <w:rsid w:val="00294D93"/>
    <w:rsid w:val="00295FFE"/>
    <w:rsid w:val="002B1691"/>
    <w:rsid w:val="002D1192"/>
    <w:rsid w:val="003506CB"/>
    <w:rsid w:val="00361294"/>
    <w:rsid w:val="003622FA"/>
    <w:rsid w:val="00365D34"/>
    <w:rsid w:val="003970BD"/>
    <w:rsid w:val="003A6092"/>
    <w:rsid w:val="003C4A64"/>
    <w:rsid w:val="003C7CE3"/>
    <w:rsid w:val="003E224B"/>
    <w:rsid w:val="003F57DE"/>
    <w:rsid w:val="004766BD"/>
    <w:rsid w:val="004C0220"/>
    <w:rsid w:val="004D3946"/>
    <w:rsid w:val="004D42DA"/>
    <w:rsid w:val="005005E1"/>
    <w:rsid w:val="00505161"/>
    <w:rsid w:val="00556121"/>
    <w:rsid w:val="00570C54"/>
    <w:rsid w:val="005A4371"/>
    <w:rsid w:val="005A5F49"/>
    <w:rsid w:val="005B0AC4"/>
    <w:rsid w:val="005D7460"/>
    <w:rsid w:val="00607F1B"/>
    <w:rsid w:val="00623B43"/>
    <w:rsid w:val="00646A08"/>
    <w:rsid w:val="00671862"/>
    <w:rsid w:val="0069356C"/>
    <w:rsid w:val="006C0288"/>
    <w:rsid w:val="006D25DA"/>
    <w:rsid w:val="00706A55"/>
    <w:rsid w:val="00706E39"/>
    <w:rsid w:val="00726E00"/>
    <w:rsid w:val="0074342F"/>
    <w:rsid w:val="007640FE"/>
    <w:rsid w:val="007903A3"/>
    <w:rsid w:val="00795B34"/>
    <w:rsid w:val="007C130E"/>
    <w:rsid w:val="007C3242"/>
    <w:rsid w:val="007D155D"/>
    <w:rsid w:val="007D3955"/>
    <w:rsid w:val="007E249F"/>
    <w:rsid w:val="0083278D"/>
    <w:rsid w:val="00854D2C"/>
    <w:rsid w:val="00862E24"/>
    <w:rsid w:val="00872012"/>
    <w:rsid w:val="00895422"/>
    <w:rsid w:val="008D7274"/>
    <w:rsid w:val="008E4622"/>
    <w:rsid w:val="00914CC8"/>
    <w:rsid w:val="00976CED"/>
    <w:rsid w:val="00983386"/>
    <w:rsid w:val="0099165B"/>
    <w:rsid w:val="00995736"/>
    <w:rsid w:val="00995D2A"/>
    <w:rsid w:val="009B7907"/>
    <w:rsid w:val="009C1FCC"/>
    <w:rsid w:val="009C2ECE"/>
    <w:rsid w:val="009C40BC"/>
    <w:rsid w:val="00A41F3E"/>
    <w:rsid w:val="00A56DEC"/>
    <w:rsid w:val="00A70F67"/>
    <w:rsid w:val="00A94BE2"/>
    <w:rsid w:val="00AA24F4"/>
    <w:rsid w:val="00AB6DDB"/>
    <w:rsid w:val="00AC6179"/>
    <w:rsid w:val="00AE2502"/>
    <w:rsid w:val="00AE41EA"/>
    <w:rsid w:val="00AF4556"/>
    <w:rsid w:val="00B20B72"/>
    <w:rsid w:val="00B340D7"/>
    <w:rsid w:val="00B450E6"/>
    <w:rsid w:val="00B60D42"/>
    <w:rsid w:val="00B72BA6"/>
    <w:rsid w:val="00B9209A"/>
    <w:rsid w:val="00BD2D90"/>
    <w:rsid w:val="00BF3E5A"/>
    <w:rsid w:val="00C00BC4"/>
    <w:rsid w:val="00C06DF6"/>
    <w:rsid w:val="00C2159B"/>
    <w:rsid w:val="00C45B7F"/>
    <w:rsid w:val="00C50BEF"/>
    <w:rsid w:val="00C550FF"/>
    <w:rsid w:val="00C910FF"/>
    <w:rsid w:val="00CB5960"/>
    <w:rsid w:val="00CD5569"/>
    <w:rsid w:val="00CF61FC"/>
    <w:rsid w:val="00D02D80"/>
    <w:rsid w:val="00D10567"/>
    <w:rsid w:val="00D305DD"/>
    <w:rsid w:val="00D43A51"/>
    <w:rsid w:val="00D540C8"/>
    <w:rsid w:val="00D6224E"/>
    <w:rsid w:val="00D8342A"/>
    <w:rsid w:val="00D838EC"/>
    <w:rsid w:val="00D9389D"/>
    <w:rsid w:val="00DE6C48"/>
    <w:rsid w:val="00E021FF"/>
    <w:rsid w:val="00E10103"/>
    <w:rsid w:val="00E11D62"/>
    <w:rsid w:val="00E14F5E"/>
    <w:rsid w:val="00E25CC4"/>
    <w:rsid w:val="00E34DC6"/>
    <w:rsid w:val="00E446FE"/>
    <w:rsid w:val="00E60E9C"/>
    <w:rsid w:val="00E639D5"/>
    <w:rsid w:val="00E871E5"/>
    <w:rsid w:val="00E91CAE"/>
    <w:rsid w:val="00EB1BCB"/>
    <w:rsid w:val="00EE27E8"/>
    <w:rsid w:val="00EE5ED0"/>
    <w:rsid w:val="00F0333B"/>
    <w:rsid w:val="00F47D2A"/>
    <w:rsid w:val="00F55F48"/>
    <w:rsid w:val="00F719D9"/>
    <w:rsid w:val="00FA0317"/>
    <w:rsid w:val="00FB1740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130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2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6179"/>
    <w:rPr>
      <w:color w:val="0000FF"/>
      <w:u w:val="single"/>
    </w:rPr>
  </w:style>
  <w:style w:type="table" w:styleId="Tabela-Siatka">
    <w:name w:val="Table Grid"/>
    <w:basedOn w:val="Standardowy"/>
    <w:uiPriority w:val="59"/>
    <w:rsid w:val="0036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6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960"/>
  </w:style>
  <w:style w:type="paragraph" w:styleId="Stopka">
    <w:name w:val="footer"/>
    <w:basedOn w:val="Normalny"/>
    <w:link w:val="StopkaZnak"/>
    <w:uiPriority w:val="99"/>
    <w:unhideWhenUsed/>
    <w:rsid w:val="00CB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60"/>
  </w:style>
  <w:style w:type="paragraph" w:styleId="Akapitzlist">
    <w:name w:val="List Paragraph"/>
    <w:basedOn w:val="Normalny"/>
    <w:uiPriority w:val="34"/>
    <w:qFormat/>
    <w:rsid w:val="00E639D5"/>
    <w:pPr>
      <w:ind w:left="720"/>
      <w:contextualSpacing/>
    </w:pPr>
  </w:style>
  <w:style w:type="paragraph" w:customStyle="1" w:styleId="wraptext">
    <w:name w:val="wraptext"/>
    <w:basedOn w:val="Normalny"/>
    <w:rsid w:val="00623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130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2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6179"/>
    <w:rPr>
      <w:color w:val="0000FF"/>
      <w:u w:val="single"/>
    </w:rPr>
  </w:style>
  <w:style w:type="table" w:styleId="Tabela-Siatka">
    <w:name w:val="Table Grid"/>
    <w:basedOn w:val="Standardowy"/>
    <w:uiPriority w:val="59"/>
    <w:rsid w:val="0036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6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960"/>
  </w:style>
  <w:style w:type="paragraph" w:styleId="Stopka">
    <w:name w:val="footer"/>
    <w:basedOn w:val="Normalny"/>
    <w:link w:val="StopkaZnak"/>
    <w:uiPriority w:val="99"/>
    <w:unhideWhenUsed/>
    <w:rsid w:val="00CB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60"/>
  </w:style>
  <w:style w:type="paragraph" w:styleId="Akapitzlist">
    <w:name w:val="List Paragraph"/>
    <w:basedOn w:val="Normalny"/>
    <w:uiPriority w:val="34"/>
    <w:qFormat/>
    <w:rsid w:val="00E639D5"/>
    <w:pPr>
      <w:ind w:left="720"/>
      <w:contextualSpacing/>
    </w:pPr>
  </w:style>
  <w:style w:type="paragraph" w:customStyle="1" w:styleId="wraptext">
    <w:name w:val="wraptext"/>
    <w:basedOn w:val="Normalny"/>
    <w:rsid w:val="00623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bastian.jarzebowski@ierigz.wa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4E7B-CEA8-43EB-B49F-A173B004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Marek</dc:creator>
  <cp:lastModifiedBy>Korczak Joanna</cp:lastModifiedBy>
  <cp:revision>11</cp:revision>
  <cp:lastPrinted>2020-07-07T06:52:00Z</cp:lastPrinted>
  <dcterms:created xsi:type="dcterms:W3CDTF">2020-03-12T16:04:00Z</dcterms:created>
  <dcterms:modified xsi:type="dcterms:W3CDTF">2020-07-07T07:55:00Z</dcterms:modified>
</cp:coreProperties>
</file>