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D3" w:rsidRPr="007A0809" w:rsidRDefault="005B21D3" w:rsidP="005B21D3">
      <w:pPr>
        <w:pStyle w:val="OZNPROJEKTUwskazaniedatylubwersjiprojektu"/>
      </w:pPr>
      <w:r w:rsidRPr="007A0809">
        <w:t>PROJEKT</w:t>
      </w:r>
    </w:p>
    <w:p w:rsidR="0072481A" w:rsidRDefault="0072481A" w:rsidP="005B21D3">
      <w:pPr>
        <w:pStyle w:val="OZNRODZAKTUtznustawalubrozporzdzenieiorganwydajcy"/>
      </w:pPr>
    </w:p>
    <w:p w:rsidR="005B21D3" w:rsidRPr="00A01524" w:rsidRDefault="005B21D3" w:rsidP="005B21D3">
      <w:pPr>
        <w:pStyle w:val="OZNRODZAKTUtznustawalubrozporzdzenieiorganwydajcy"/>
      </w:pPr>
      <w:r w:rsidRPr="00A01524">
        <w:t>ROZPORZĄDZENIE</w:t>
      </w:r>
    </w:p>
    <w:p w:rsidR="005B21D3" w:rsidRDefault="005B21D3" w:rsidP="005B21D3">
      <w:pPr>
        <w:pStyle w:val="OZNRODZAKTUtznustawalubrozporzdzenieiorganwydajcy"/>
      </w:pPr>
      <w:r w:rsidRPr="00A01524">
        <w:t>MINISTRA ROLNICTWA I ROZWOJU WSI</w:t>
      </w:r>
      <w:r w:rsidRPr="00A01524">
        <w:rPr>
          <w:rStyle w:val="IGPindeksgrnyipogrubienie"/>
        </w:rPr>
        <w:footnoteReference w:id="1"/>
      </w:r>
      <w:r w:rsidRPr="00A01524">
        <w:rPr>
          <w:rStyle w:val="IGPindeksgrnyipogrubienie"/>
        </w:rPr>
        <w:t>)</w:t>
      </w:r>
    </w:p>
    <w:p w:rsidR="005B21D3" w:rsidRDefault="005B21D3" w:rsidP="005B21D3">
      <w:pPr>
        <w:pStyle w:val="DATAAKTUdatauchwalenialubwydaniaaktu"/>
      </w:pPr>
      <w:r>
        <w:t xml:space="preserve">z dnia </w:t>
      </w:r>
      <w:r w:rsidRPr="00A01524">
        <w:t>……………………..….. 20</w:t>
      </w:r>
      <w:r>
        <w:t>20</w:t>
      </w:r>
      <w:r w:rsidRPr="00A01524">
        <w:t xml:space="preserve"> r.</w:t>
      </w:r>
    </w:p>
    <w:p w:rsidR="005B21D3" w:rsidRDefault="005B21D3" w:rsidP="005B21D3">
      <w:pPr>
        <w:pStyle w:val="TYTUAKTUprzedmiotregulacjiustawylubrozporzdzenia"/>
      </w:pPr>
      <w:r w:rsidRPr="00A01524">
        <w:t>zmieniające rozporządzenie w sprawie szczegółowego zakresu zadań realizowanych przez Krajowy Ośrodek Wsparcia Rolnictwa związanych z wdrożeniem na terytorium Rzeczypospolitej Polskiej programu dla szkół</w:t>
      </w:r>
    </w:p>
    <w:p w:rsidR="005B21D3" w:rsidRPr="00BD4A92" w:rsidRDefault="005B21D3" w:rsidP="005B21D3">
      <w:pPr>
        <w:pStyle w:val="NIEARTTEKSTtekstnieartykuowanynppodstprawnarozplubpreambua"/>
      </w:pPr>
      <w:r w:rsidRPr="00BD4A92">
        <w:t>Na podstawie art. 38x ust. 1 ustawy z dnia 11 marca 2004 r. o organizacji niektórych rynków rolnych (Dz. U. z 2018 r. poz. 945 oraz z 2019 r. poz. 2020) zarządza się, co następuje:</w:t>
      </w:r>
    </w:p>
    <w:p w:rsidR="004F4495" w:rsidRPr="003B4B88" w:rsidRDefault="00F03828" w:rsidP="003B4B88">
      <w:pPr>
        <w:pStyle w:val="ARTartustawynprozporzdzenia"/>
      </w:pPr>
      <w:r>
        <w:rPr>
          <w:rStyle w:val="Ppogrubienie"/>
        </w:rPr>
        <w:t>§ </w:t>
      </w:r>
      <w:r w:rsidR="005B21D3" w:rsidRPr="003C433F">
        <w:rPr>
          <w:rStyle w:val="Ppogrubienie"/>
        </w:rPr>
        <w:t>1.</w:t>
      </w:r>
      <w:r>
        <w:t> </w:t>
      </w:r>
      <w:r w:rsidR="005B21D3" w:rsidRPr="0041274C">
        <w:t xml:space="preserve">W rozporządzeniu Ministra Rolnictwa i Rozwoju Wsi z dnia </w:t>
      </w:r>
      <w:r w:rsidR="005B21D3" w:rsidRPr="00415C32">
        <w:t>28</w:t>
      </w:r>
      <w:r w:rsidR="005B21D3">
        <w:t xml:space="preserve"> </w:t>
      </w:r>
      <w:r w:rsidR="005B21D3" w:rsidRPr="00415C32">
        <w:t>sierpnia 2020</w:t>
      </w:r>
      <w:r w:rsidR="005B21D3">
        <w:t xml:space="preserve"> </w:t>
      </w:r>
      <w:r w:rsidR="005B21D3" w:rsidRPr="00415C32">
        <w:t>r.</w:t>
      </w:r>
      <w:r w:rsidR="005B21D3">
        <w:t xml:space="preserve"> </w:t>
      </w:r>
      <w:r w:rsidR="005B21D3" w:rsidRPr="0041274C">
        <w:t>w sprawie szczegółowego zakresu zadań realizowanych przez Krajowy Ośrodek Wsparcia Rolnictwa związanych z wdrożeniem na terytorium Rzeczypospolitej Polskiej programu dla szkół (Dz. U. poz.</w:t>
      </w:r>
      <w:r w:rsidR="005B21D3">
        <w:t xml:space="preserve"> 1511</w:t>
      </w:r>
      <w:r w:rsidR="00BD20E0">
        <w:t xml:space="preserve"> </w:t>
      </w:r>
      <w:r w:rsidR="00B3379C">
        <w:t>i</w:t>
      </w:r>
      <w:r w:rsidR="00BD20E0">
        <w:t xml:space="preserve"> </w:t>
      </w:r>
      <w:r w:rsidR="00B3379C">
        <w:t xml:space="preserve">1885) </w:t>
      </w:r>
      <w:r w:rsidR="00BD20E0">
        <w:t>po</w:t>
      </w:r>
      <w:r w:rsidR="004F4495">
        <w:t xml:space="preserve"> </w:t>
      </w:r>
      <w:r w:rsidR="004F4495" w:rsidRPr="0014018D">
        <w:rPr>
          <w:rStyle w:val="Ppogrubienie"/>
          <w:b w:val="0"/>
        </w:rPr>
        <w:t>§</w:t>
      </w:r>
      <w:r w:rsidR="00BD20E0">
        <w:t xml:space="preserve"> 13b</w:t>
      </w:r>
      <w:r w:rsidR="00BD20E0" w:rsidRPr="00855F91">
        <w:rPr>
          <w:rFonts w:cs="Times"/>
        </w:rPr>
        <w:t xml:space="preserve"> dodaje się § 13</w:t>
      </w:r>
      <w:r w:rsidR="00BD20E0">
        <w:rPr>
          <w:rFonts w:cs="Times"/>
        </w:rPr>
        <w:t xml:space="preserve">c </w:t>
      </w:r>
      <w:r w:rsidR="00BD20E0" w:rsidRPr="00855F91">
        <w:rPr>
          <w:rFonts w:cs="Times"/>
        </w:rPr>
        <w:t>w brzmieniu:</w:t>
      </w:r>
    </w:p>
    <w:p w:rsidR="00AF69F5" w:rsidRDefault="00763B78" w:rsidP="0072481A">
      <w:pPr>
        <w:pStyle w:val="ZARTzmartartykuempunktem"/>
      </w:pPr>
      <w:r>
        <w:t>„</w:t>
      </w:r>
      <w:r w:rsidRPr="00855F91">
        <w:t>§</w:t>
      </w:r>
      <w:r>
        <w:t> 13c</w:t>
      </w:r>
      <w:r w:rsidR="0060279E">
        <w:t>.</w:t>
      </w:r>
      <w:r w:rsidR="00991491">
        <w:t> </w:t>
      </w:r>
      <w:r w:rsidR="00AF69F5">
        <w:t>1. </w:t>
      </w:r>
      <w:r w:rsidR="00C51514">
        <w:t>W okresie, w</w:t>
      </w:r>
      <w:r w:rsidR="00991491">
        <w:t xml:space="preserve"> którym </w:t>
      </w:r>
      <w:r w:rsidR="00AF69F5">
        <w:t xml:space="preserve">stosownie </w:t>
      </w:r>
      <w:r w:rsidR="003A0B54">
        <w:t>d</w:t>
      </w:r>
      <w:r w:rsidR="00AF69F5">
        <w:t>o</w:t>
      </w:r>
      <w:r w:rsidR="003A0B54">
        <w:t xml:space="preserve"> przepisów wydanych na podstawie </w:t>
      </w:r>
      <w:r w:rsidR="00C51514">
        <w:t>art. 30b ustawy z dnia 14 grudnia 2016 r. – Prawo oświatowe (Dz. U. z 2020 r. poz. 910 i 1378)</w:t>
      </w:r>
      <w:r w:rsidR="00323F9C">
        <w:t>,</w:t>
      </w:r>
      <w:r w:rsidR="00C51514">
        <w:t xml:space="preserve"> czasowo ograniczone zostało funkcjonowanie jednostek systemu oświaty, </w:t>
      </w:r>
      <w:r w:rsidR="003B4B88">
        <w:t>owoce i warzywa oraz mleko mogą być udostępniane dzieciom</w:t>
      </w:r>
      <w:r w:rsidR="000353AD">
        <w:t xml:space="preserve">, </w:t>
      </w:r>
      <w:r w:rsidR="00C51514">
        <w:t>uczęszczającym do klas objętych takim ograniczeniem</w:t>
      </w:r>
      <w:r w:rsidR="008E05F6">
        <w:t>, biorącym udział w zajęciach realizowanych z wykorzystaniem metod i technik kształcenia na odległość zgodnie z przepisami wydanymi na podstawie art. 30c ustawy z dnia 14 grudnia 2016 r. – Prawo oświatowe</w:t>
      </w:r>
      <w:r w:rsidR="003B4B88">
        <w:t>.</w:t>
      </w:r>
    </w:p>
    <w:p w:rsidR="00991491" w:rsidRDefault="00AF69F5" w:rsidP="0072481A">
      <w:pPr>
        <w:pStyle w:val="ZUSTzmustartykuempunktem"/>
      </w:pPr>
      <w:r>
        <w:t>2. Owoce i warzywa oraz mleko mogą być przekazywane rodzicom lub opiekunom prawnym dzieci, o których mowa w ust. 1</w:t>
      </w:r>
      <w:r w:rsidR="00A67F2B">
        <w:t>,</w:t>
      </w:r>
      <w:r>
        <w:t xml:space="preserve"> w celu udostępnienia ich w sposób zgodny z załącznikiem nr 1 i 2 do rozporządzenia.</w:t>
      </w:r>
      <w:r w:rsidR="00092ABD">
        <w:t>”.</w:t>
      </w:r>
    </w:p>
    <w:p w:rsidR="0072481A" w:rsidRDefault="0072481A" w:rsidP="00BF6B14">
      <w:pPr>
        <w:pStyle w:val="ARTartustawynprozporzdzenia"/>
        <w:rPr>
          <w:rStyle w:val="Ppogrubienie"/>
          <w:rFonts w:cs="Times"/>
        </w:rPr>
      </w:pPr>
    </w:p>
    <w:p w:rsidR="0072481A" w:rsidRDefault="0072481A" w:rsidP="00BF6B14">
      <w:pPr>
        <w:pStyle w:val="ARTartustawynprozporzdzenia"/>
        <w:rPr>
          <w:rStyle w:val="Ppogrubienie"/>
          <w:rFonts w:cs="Times"/>
        </w:rPr>
      </w:pPr>
    </w:p>
    <w:p w:rsidR="0081551E" w:rsidRDefault="0081551E" w:rsidP="00BF6B14">
      <w:pPr>
        <w:pStyle w:val="ARTartustawynprozporzdzenia"/>
        <w:rPr>
          <w:rStyle w:val="Ppogrubienie"/>
          <w:rFonts w:cs="Times"/>
        </w:rPr>
      </w:pPr>
    </w:p>
    <w:p w:rsidR="0072481A" w:rsidRDefault="0072481A" w:rsidP="00BF6B14">
      <w:pPr>
        <w:pStyle w:val="ARTartustawynprozporzdzenia"/>
        <w:rPr>
          <w:rStyle w:val="Ppogrubienie"/>
          <w:rFonts w:cs="Times"/>
        </w:rPr>
      </w:pPr>
    </w:p>
    <w:p w:rsidR="00BF6B14" w:rsidRPr="00855F91" w:rsidRDefault="005B21D3" w:rsidP="00BF6B14">
      <w:pPr>
        <w:pStyle w:val="ARTartustawynprozporzdzenia"/>
        <w:rPr>
          <w:rFonts w:cs="Times"/>
        </w:rPr>
      </w:pPr>
      <w:r w:rsidRPr="00855F91">
        <w:rPr>
          <w:rStyle w:val="Ppogrubienie"/>
          <w:rFonts w:cs="Times"/>
        </w:rPr>
        <w:t>§ </w:t>
      </w:r>
      <w:r w:rsidR="003B4B88">
        <w:rPr>
          <w:rStyle w:val="Ppogrubienie"/>
          <w:rFonts w:cs="Times"/>
        </w:rPr>
        <w:t>2</w:t>
      </w:r>
      <w:r w:rsidRPr="00855F91">
        <w:rPr>
          <w:rStyle w:val="Ppogrubienie"/>
          <w:rFonts w:cs="Times"/>
        </w:rPr>
        <w:t>.</w:t>
      </w:r>
      <w:r w:rsidRPr="00855F91">
        <w:rPr>
          <w:rFonts w:cs="Times"/>
        </w:rPr>
        <w:t> Rozporządzenie wchodzi w życie z dniem następującym po dniu ogłoszenia</w:t>
      </w:r>
      <w:r w:rsidR="00BF6B14" w:rsidRPr="00855F91">
        <w:rPr>
          <w:rFonts w:cs="Times"/>
        </w:rPr>
        <w:t>.</w:t>
      </w:r>
    </w:p>
    <w:p w:rsidR="0072481A" w:rsidRDefault="0072481A" w:rsidP="005B21D3">
      <w:pPr>
        <w:pStyle w:val="NAZORGWYDnazwaorganuwydajcegoprojektowanyakt"/>
      </w:pPr>
    </w:p>
    <w:p w:rsidR="005B21D3" w:rsidRPr="003F3116" w:rsidRDefault="005B21D3" w:rsidP="005B21D3">
      <w:pPr>
        <w:pStyle w:val="NAZORGWYDnazwaorganuwydajcegoprojektowanyakt"/>
      </w:pPr>
      <w:r w:rsidRPr="003F3116">
        <w:t xml:space="preserve">MINISTER ROLNICTWA </w:t>
      </w:r>
    </w:p>
    <w:p w:rsidR="00BF6B14" w:rsidRDefault="005B21D3" w:rsidP="00092CCE">
      <w:pPr>
        <w:pStyle w:val="NAZORGWYDnazwaorganuwydajcegoprojektowanyakt"/>
      </w:pPr>
      <w:r w:rsidRPr="003F3116">
        <w:t>I ROZWOJU WSI</w:t>
      </w:r>
    </w:p>
    <w:p w:rsidR="0072481A" w:rsidRDefault="00B60473" w:rsidP="00092CCE">
      <w:pPr>
        <w:pStyle w:val="NAZORGWYDnazwaorganuwydajcegoprojektowanyakt"/>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1.8pt;margin-top:1.3pt;width:236.25pt;height:103.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" fillcolor="window" stroked="f" strokeweight=".5pt">
            <v:path arrowok="t"/>
            <v:textbox>
              <w:txbxContent>
                <w:p w:rsidR="0072481A" w:rsidRPr="00414613" w:rsidRDefault="0072481A" w:rsidP="00414613">
                  <w:pPr>
                    <w:spacing w:after="0"/>
                    <w:jc w:val="center"/>
                    <w:rPr>
                      <w:rFonts w:ascii="Times New Roman" w:hAnsi="Times New Roman" w:cs="Times New Roman"/>
                      <w:sz w:val="24"/>
                    </w:rPr>
                  </w:pPr>
                  <w:bookmarkStart w:id="0" w:name="ezdPracownikNazwa"/>
                  <w:r w:rsidRPr="00414613">
                    <w:rPr>
                      <w:rFonts w:ascii="Times New Roman" w:hAnsi="Times New Roman" w:cs="Times New Roman"/>
                      <w:sz w:val="24"/>
                    </w:rPr>
                    <w:t>$Imię Nazwisko</w:t>
                  </w:r>
                  <w:bookmarkEnd w:id="0"/>
                </w:p>
                <w:p w:rsidR="0072481A" w:rsidRPr="00414613" w:rsidRDefault="0072481A" w:rsidP="00414613">
                  <w:pPr>
                    <w:spacing w:after="0"/>
                    <w:jc w:val="center"/>
                    <w:rPr>
                      <w:rFonts w:ascii="Times New Roman" w:hAnsi="Times New Roman" w:cs="Times New Roman"/>
                      <w:sz w:val="24"/>
                    </w:rPr>
                  </w:pPr>
                  <w:bookmarkStart w:id="1" w:name="ezdPracownikStanowisko"/>
                  <w:r w:rsidRPr="00414613">
                    <w:rPr>
                      <w:rFonts w:ascii="Times New Roman" w:hAnsi="Times New Roman" w:cs="Times New Roman"/>
                      <w:sz w:val="24"/>
                    </w:rPr>
                    <w:t>$Stanowisko</w:t>
                  </w:r>
                  <w:bookmarkEnd w:id="1"/>
                </w:p>
                <w:p w:rsidR="0072481A" w:rsidRPr="00414613" w:rsidRDefault="0072481A" w:rsidP="00414613">
                  <w:pPr>
                    <w:spacing w:after="0"/>
                    <w:jc w:val="center"/>
                    <w:rPr>
                      <w:rFonts w:ascii="Times New Roman" w:hAnsi="Times New Roman" w:cs="Times New Roman"/>
                      <w:sz w:val="24"/>
                    </w:rPr>
                  </w:pPr>
                  <w:bookmarkStart w:id="2" w:name="ezdPracownikWydzialOpis"/>
                  <w:r w:rsidRPr="00414613">
                    <w:rPr>
                      <w:rFonts w:ascii="Times New Roman" w:hAnsi="Times New Roman" w:cs="Times New Roman"/>
                      <w:sz w:val="24"/>
                    </w:rPr>
                    <w:t>$Biuro/Departament</w:t>
                  </w:r>
                  <w:bookmarkEnd w:id="2"/>
                </w:p>
                <w:p w:rsidR="0072481A" w:rsidRPr="00414613" w:rsidRDefault="0072481A" w:rsidP="00414613">
                  <w:pPr>
                    <w:spacing w:after="0"/>
                    <w:jc w:val="center"/>
                    <w:rPr>
                      <w:rFonts w:ascii="Times New Roman" w:hAnsi="Times New Roman" w:cs="Times New Roman"/>
                      <w:sz w:val="24"/>
                    </w:rPr>
                  </w:pPr>
                  <w:r w:rsidRPr="00414613">
                    <w:rPr>
                      <w:rFonts w:ascii="Times New Roman" w:hAnsi="Times New Roman" w:cs="Times New Roman"/>
                      <w:sz w:val="24"/>
                    </w:rPr>
                    <w:t xml:space="preserve">za zgodność pod względem prawnym, legislacyjnym i redakcyjnym </w:t>
                  </w:r>
                </w:p>
                <w:p w:rsidR="0072481A" w:rsidRPr="00414613" w:rsidRDefault="0072481A" w:rsidP="00414613">
                  <w:pPr>
                    <w:jc w:val="center"/>
                    <w:rPr>
                      <w:rFonts w:ascii="Times New Roman" w:hAnsi="Times New Roman" w:cs="Times New Roman"/>
                    </w:rPr>
                  </w:pPr>
                  <w:r w:rsidRPr="00414613">
                    <w:rPr>
                      <w:rFonts w:ascii="Times New Roman" w:hAnsi="Times New Roman" w:cs="Times New Roman"/>
                      <w:sz w:val="24"/>
                    </w:rPr>
                    <w:t>/podpisano elektronicznie</w:t>
                  </w:r>
                  <w:r w:rsidRPr="00414613">
                    <w:rPr>
                      <w:rFonts w:ascii="Times New Roman" w:hAnsi="Times New Roman" w:cs="Times New Roman"/>
                    </w:rPr>
                    <w:t>/</w:t>
                  </w:r>
                </w:p>
              </w:txbxContent>
            </v:textbox>
          </v:shape>
        </w:pict>
      </w:r>
    </w:p>
    <w:p w:rsidR="0072481A" w:rsidRDefault="0072481A" w:rsidP="0072481A">
      <w:pPr>
        <w:pStyle w:val="NAZORGWYDnazwaorganuwydajcegoprojektowanyakt"/>
        <w:ind w:hanging="4678"/>
      </w:pPr>
    </w:p>
    <w:p w:rsidR="0072481A" w:rsidRDefault="0072481A" w:rsidP="00092CCE">
      <w:pPr>
        <w:pStyle w:val="NAZORGWYDnazwaorganuwydajcegoprojektowanyakt"/>
      </w:pPr>
    </w:p>
    <w:p w:rsidR="0072481A" w:rsidRDefault="0072481A" w:rsidP="00092CCE">
      <w:pPr>
        <w:pStyle w:val="NAZORGWYDnazwaorganuwydajcegoprojektowanyakt"/>
      </w:pPr>
    </w:p>
    <w:p w:rsidR="0072481A" w:rsidRDefault="0072481A" w:rsidP="00092CCE">
      <w:pPr>
        <w:pStyle w:val="NAZORGWYDnazwaorganuwydajcegoprojektowanyakt"/>
      </w:pPr>
    </w:p>
    <w:p w:rsidR="0072481A" w:rsidRPr="00092CCE" w:rsidRDefault="0072481A" w:rsidP="00092CCE">
      <w:pPr>
        <w:pStyle w:val="NAZORGWYDnazwaorganuwydajcegoprojektowanyakt"/>
      </w:pPr>
    </w:p>
    <w:p w:rsidR="00BF6B14" w:rsidRDefault="00BF6B14">
      <w:pPr>
        <w:rPr>
          <w:rFonts w:ascii="Times" w:hAnsi="Times"/>
          <w:bCs/>
        </w:rPr>
      </w:pPr>
      <w:r>
        <w:rPr>
          <w:rFonts w:ascii="Times" w:hAnsi="Times"/>
          <w:bCs/>
        </w:rPr>
        <w:br w:type="page"/>
      </w:r>
    </w:p>
    <w:p w:rsidR="008403BD" w:rsidRPr="008D5030" w:rsidRDefault="008403BD" w:rsidP="008403BD">
      <w:pPr>
        <w:pStyle w:val="NAZORGWYDnazwaorganuwydajcegoprojektowanyakt"/>
        <w:ind w:left="0"/>
      </w:pPr>
      <w:r w:rsidRPr="008D5030">
        <w:lastRenderedPageBreak/>
        <w:t>Uzasadnienie</w:t>
      </w:r>
    </w:p>
    <w:p w:rsidR="0096634A" w:rsidRDefault="008403BD" w:rsidP="008403BD">
      <w:pPr>
        <w:pStyle w:val="USTustnpkodeksu"/>
      </w:pPr>
      <w:r>
        <w:t>Nowelizacja rozporządzenia</w:t>
      </w:r>
      <w:r w:rsidRPr="0041274C">
        <w:t xml:space="preserve"> Ministra Rolnictwa i Rozwoju Wsi z dnia </w:t>
      </w:r>
      <w:r w:rsidRPr="00415C32">
        <w:t>28</w:t>
      </w:r>
      <w:r>
        <w:t xml:space="preserve"> </w:t>
      </w:r>
      <w:r w:rsidRPr="00415C32">
        <w:t xml:space="preserve">sierpnia </w:t>
      </w:r>
      <w:r w:rsidRPr="009C54A3">
        <w:t>2020</w:t>
      </w:r>
      <w:r>
        <w:t> </w:t>
      </w:r>
      <w:r w:rsidRPr="009C54A3">
        <w:t>r</w:t>
      </w:r>
      <w:r w:rsidRPr="00415C32">
        <w:t>.</w:t>
      </w:r>
      <w:r>
        <w:t xml:space="preserve"> </w:t>
      </w:r>
      <w:r w:rsidRPr="0041274C">
        <w:t>w sprawie szczegółowego zakresu zadań realizowanych przez Krajowy Ośrodek Wsparcia Rolnictwa związanych z wdrożeniem na terytorium Rzeczypospolitej Polskiej programu dla szkół (Dz. U. poz.</w:t>
      </w:r>
      <w:r>
        <w:t xml:space="preserve"> 1511</w:t>
      </w:r>
      <w:r w:rsidR="003A0B54">
        <w:t xml:space="preserve"> </w:t>
      </w:r>
      <w:r w:rsidR="00B3379C">
        <w:t>i 1885</w:t>
      </w:r>
      <w:r w:rsidRPr="0041274C">
        <w:t>)</w:t>
      </w:r>
      <w:r>
        <w:t xml:space="preserve"> ma na celu uwzględnienie specyficznych uwarunkowań realizacji programu dla szkół w roku szkolnym 2020/2021, związanych z </w:t>
      </w:r>
      <w:r w:rsidR="003A0B54">
        <w:t>ograniczenie</w:t>
      </w:r>
      <w:r>
        <w:t xml:space="preserve">m funkcjonowania placówek oświatowych, wprowadzanymi w </w:t>
      </w:r>
      <w:r w:rsidR="00C51514">
        <w:t xml:space="preserve">związku z epidemią COVID-19 na podstawie przepisów rozporządzenia Ministra Edukacji </w:t>
      </w:r>
      <w:r w:rsidR="00135D1A">
        <w:t>i Nauki</w:t>
      </w:r>
      <w:r w:rsidR="00C51514">
        <w:t xml:space="preserve"> z dnia 23 października 2020 r. zmieniającego rozporządzenie w sprawie czasowego ograniczenia funkcjonowania jednostek systemu oświaty w związku z zapobiegan</w:t>
      </w:r>
      <w:r w:rsidR="00693D73">
        <w:t>iem, przeciwdziałaniem i zwalcza</w:t>
      </w:r>
      <w:r w:rsidR="00C51514">
        <w:t>niem COVID-19 (Dz. U. poz. 1870).</w:t>
      </w:r>
      <w:r w:rsidR="007157F2">
        <w:t xml:space="preserve"> </w:t>
      </w:r>
    </w:p>
    <w:p w:rsidR="008C3B43" w:rsidRDefault="0096634A" w:rsidP="0096634A">
      <w:pPr>
        <w:pStyle w:val="USTustnpkodeksu"/>
        <w:rPr>
          <w:rStyle w:val="Ppogrubienie"/>
          <w:rFonts w:cs="Times"/>
          <w:b w:val="0"/>
        </w:rPr>
      </w:pPr>
      <w:r>
        <w:t xml:space="preserve">Aktualnie obowiązujące przepisy zmienianego rozporządzenia przewidują rozwiązania mające zastosowanie w odniesieniu do </w:t>
      </w:r>
      <w:r w:rsidR="00ED630A">
        <w:t>okoliczności</w:t>
      </w:r>
      <w:r>
        <w:t xml:space="preserve">, w których w związku z aktualną sytuacją epidemiologiczną i wynikającym z niej zagrożeniem dla zdrowia uczniów, dochodzi do zawieszenia na czas oznaczony zajęć edukacyjnych na podstawie </w:t>
      </w:r>
      <w:r w:rsidRPr="00855F91">
        <w:rPr>
          <w:rStyle w:val="Ppogrubienie"/>
          <w:rFonts w:cs="Times"/>
          <w:b w:val="0"/>
        </w:rPr>
        <w:t>§ 18 ust. 2a rozporządzenia Ministra Edukacji Narodowej i Sportu z dnia 31 grudnia 2002 r. w sprawie bezpieczeństwa i higieny w publicznych i niepublicznych szkołach i placówkach (Dz. U. z 2020 r. poz. 1604)</w:t>
      </w:r>
      <w:r>
        <w:rPr>
          <w:rStyle w:val="Ppogrubienie"/>
          <w:rFonts w:cs="Times"/>
          <w:b w:val="0"/>
        </w:rPr>
        <w:t xml:space="preserve">. Podmiotem właściwym do podjęcia decyzji w zakresie </w:t>
      </w:r>
      <w:r>
        <w:t>zawieszenia zajęć edukacyjnych na czas oznaczony na podstawie ww. przepisu pozostaje dyrektor danej jednostki oświatowej, choć musi ją poprzedzić uzyskanie zgody organu prowadzącego i pozytywnej opinii właściwego państwowego powiatowego inspektora sanitarnego.</w:t>
      </w:r>
    </w:p>
    <w:p w:rsidR="00F423CB" w:rsidRDefault="00F423CB" w:rsidP="00F423CB">
      <w:pPr>
        <w:pStyle w:val="USTustnpkodeksu"/>
      </w:pPr>
      <w:r>
        <w:t>Stosownie do przepisów</w:t>
      </w:r>
      <w:r w:rsidR="00F13AB1">
        <w:t xml:space="preserve"> </w:t>
      </w:r>
      <w:r w:rsidR="00F13AB1" w:rsidRPr="00855F91">
        <w:rPr>
          <w:rStyle w:val="Ppogrubienie"/>
          <w:rFonts w:cs="Times"/>
          <w:b w:val="0"/>
        </w:rPr>
        <w:t>§ 1</w:t>
      </w:r>
      <w:r w:rsidR="00F13AB1">
        <w:rPr>
          <w:rStyle w:val="Ppogrubienie"/>
          <w:rFonts w:cs="Times"/>
          <w:b w:val="0"/>
        </w:rPr>
        <w:t>a</w:t>
      </w:r>
      <w:r w:rsidR="00F13AB1" w:rsidRPr="00855F91">
        <w:rPr>
          <w:rStyle w:val="Ppogrubienie"/>
          <w:rFonts w:cs="Times"/>
          <w:b w:val="0"/>
        </w:rPr>
        <w:t xml:space="preserve"> ust. </w:t>
      </w:r>
      <w:r w:rsidR="00F13AB1">
        <w:rPr>
          <w:rStyle w:val="Ppogrubienie"/>
          <w:rFonts w:cs="Times"/>
          <w:b w:val="0"/>
        </w:rPr>
        <w:t>1 pkt 1</w:t>
      </w:r>
      <w:r w:rsidR="0076317A">
        <w:rPr>
          <w:rStyle w:val="Ppogrubienie"/>
          <w:rFonts w:cs="Times"/>
          <w:b w:val="0"/>
        </w:rPr>
        <w:t>, § 2 ust. 3a</w:t>
      </w:r>
      <w:r w:rsidR="00F13AB1" w:rsidRPr="00855F91">
        <w:rPr>
          <w:rStyle w:val="Ppogrubienie"/>
          <w:rFonts w:cs="Times"/>
          <w:b w:val="0"/>
        </w:rPr>
        <w:t xml:space="preserve"> </w:t>
      </w:r>
      <w:r w:rsidR="00BB433D">
        <w:rPr>
          <w:rStyle w:val="Ppogrubienie"/>
          <w:rFonts w:cs="Times"/>
          <w:b w:val="0"/>
        </w:rPr>
        <w:t>oraz § 2b ust. 1 pkt 2</w:t>
      </w:r>
      <w:r>
        <w:t xml:space="preserve"> rozporządzenia Ministra Edukacji Narodowej z dnia 12 sierpnia </w:t>
      </w:r>
      <w:r w:rsidR="00F13AB1">
        <w:t xml:space="preserve">2020 r. </w:t>
      </w:r>
      <w:r>
        <w:t xml:space="preserve">w sprawie czasowego ograniczenia funkcjonowania jednostek </w:t>
      </w:r>
      <w:r w:rsidR="00F13AB1">
        <w:t>systemu oświaty w związku z zapobieganiem, przeciwdziałaniem i zwalczaniem COVID-19 (Dz. U. poz. 1389, 1830, 1859 oraz 1870), z</w:t>
      </w:r>
      <w:r>
        <w:t>nowelizowanych rozporządzeniem</w:t>
      </w:r>
      <w:r w:rsidR="007157F2">
        <w:t xml:space="preserve"> Ministra Edukacji </w:t>
      </w:r>
      <w:r w:rsidR="00135D1A">
        <w:t>i Nauki</w:t>
      </w:r>
      <w:r w:rsidR="007157F2">
        <w:t xml:space="preserve"> z dnia 23 października 2020 r.</w:t>
      </w:r>
      <w:r w:rsidR="00F13AB1">
        <w:t xml:space="preserve">, </w:t>
      </w:r>
      <w:r w:rsidR="00BB433D">
        <w:t>od dnia 24 października 2020 r. do dnia 8 listopada 2020 r. na obszarze całego kraju ogranicza się funkcjonowanie publicznych i niepublicznych szkół podstawowych</w:t>
      </w:r>
      <w:r w:rsidR="0076317A">
        <w:t xml:space="preserve"> w zakresie dotyczącym klas IV-VIII</w:t>
      </w:r>
      <w:r w:rsidR="00BB433D">
        <w:t xml:space="preserve"> </w:t>
      </w:r>
      <w:r w:rsidR="0076317A">
        <w:t>oraz szkół</w:t>
      </w:r>
      <w:r w:rsidR="00BB433D">
        <w:t xml:space="preserve"> artystycznych</w:t>
      </w:r>
      <w:r w:rsidR="0076317A">
        <w:t xml:space="preserve"> realizujących kształcenie ogólne</w:t>
      </w:r>
      <w:r w:rsidR="00BB433D">
        <w:t xml:space="preserve">, w zakresie dotyczącym klas </w:t>
      </w:r>
      <w:r w:rsidR="0076317A">
        <w:t xml:space="preserve">IV-VIII, przy czym ograniczenie to polega na zorganizowaniu zajęć edukacyjnych dla uczniów ww. klas z wykorzystaniem metod i technik kształcenia na odległość zgodnie z przepisami wydanymi na podstawie art. 30c ustawy z dnia 14 grudnia 2016 r. – Prawo oświatowe (Dz. U. z 2020 r. </w:t>
      </w:r>
      <w:r w:rsidR="002706D1">
        <w:t xml:space="preserve">poz. </w:t>
      </w:r>
      <w:r w:rsidR="008C3B43">
        <w:t>910 i 1378</w:t>
      </w:r>
      <w:r w:rsidR="0076317A">
        <w:t>)</w:t>
      </w:r>
      <w:r w:rsidR="008C3B43">
        <w:t>.</w:t>
      </w:r>
    </w:p>
    <w:p w:rsidR="00F423CB" w:rsidRDefault="008C3B43" w:rsidP="00CC3A59">
      <w:pPr>
        <w:pStyle w:val="USTustnpkodeksu"/>
      </w:pPr>
      <w:r>
        <w:lastRenderedPageBreak/>
        <w:t xml:space="preserve">Skutkiem wejścia w życie przepisów rozporządzenia rozporządzeniem Ministra Edukacji </w:t>
      </w:r>
      <w:r w:rsidR="00135D1A">
        <w:t>i Nauki</w:t>
      </w:r>
      <w:r>
        <w:t xml:space="preserve"> z dnia 23 października 2020 r. jest </w:t>
      </w:r>
      <w:r w:rsidR="00CC3A59">
        <w:t>wprowadzenie dodatkowej</w:t>
      </w:r>
      <w:r>
        <w:t xml:space="preserve"> okolicznoś</w:t>
      </w:r>
      <w:r w:rsidR="00CC3A59">
        <w:t>ci</w:t>
      </w:r>
      <w:r>
        <w:t xml:space="preserve">, w której </w:t>
      </w:r>
      <w:r w:rsidR="00CC3A59">
        <w:t>zawieszone są prowadzone w trybie stacjonarnym zajęcia edukacyjne dla uczniów</w:t>
      </w:r>
      <w:r>
        <w:t xml:space="preserve"> klas objętych grupą docelową programu dla szkół</w:t>
      </w:r>
      <w:r w:rsidR="00CC3A59">
        <w:t xml:space="preserve">. W odróżnieniu jednak od zawieszenia zajęć edukacyjnych na czas określony na podstawie przepisu </w:t>
      </w:r>
      <w:r w:rsidR="00CC3A59" w:rsidRPr="00855F91">
        <w:rPr>
          <w:rStyle w:val="Ppogrubienie"/>
          <w:rFonts w:cs="Times"/>
          <w:b w:val="0"/>
        </w:rPr>
        <w:t>§ 18 rozporządzenia Ministra Edukacji Narodowej i Sportu z dnia 31 grudnia 2002 r.</w:t>
      </w:r>
      <w:r w:rsidR="00CC3A59">
        <w:rPr>
          <w:rStyle w:val="Ppogrubienie"/>
          <w:rFonts w:cs="Times"/>
          <w:b w:val="0"/>
        </w:rPr>
        <w:t xml:space="preserve">, </w:t>
      </w:r>
      <w:r>
        <w:t>wystąpienie takiej okoliczności nie jest rezultatem indywidualnej decyzji dyrektora danej szkoły, ale wynika z wiążącego w skali całego kraju uregulowania.</w:t>
      </w:r>
    </w:p>
    <w:p w:rsidR="00C0623F" w:rsidRDefault="00C51514" w:rsidP="001D6DA5">
      <w:pPr>
        <w:pStyle w:val="USTustnpkodeksu"/>
        <w:rPr>
          <w:rFonts w:cs="Times"/>
          <w:bCs w:val="0"/>
          <w:iCs/>
        </w:rPr>
      </w:pPr>
      <w:r>
        <w:t>Proponowana</w:t>
      </w:r>
      <w:r w:rsidR="008403BD">
        <w:t xml:space="preserve"> w</w:t>
      </w:r>
      <w:r>
        <w:t xml:space="preserve"> projekcie rozporządzenia zmiana polega</w:t>
      </w:r>
      <w:r w:rsidR="008403BD">
        <w:t xml:space="preserve"> na wprowadzeniu </w:t>
      </w:r>
      <w:r w:rsidR="005164E2">
        <w:t>przepisu umożliwiającego udostępnianie porcji dystrybuowanych w ramach programu dla szkół, dzieciom, które w związku z wprowadzeniem</w:t>
      </w:r>
      <w:r w:rsidR="0029596F">
        <w:t xml:space="preserve"> na podstawie ww. rozporządzenia Ministra Edukacji </w:t>
      </w:r>
      <w:r w:rsidR="00135D1A">
        <w:t>i Nauki z dnia 23 października 2020 r.</w:t>
      </w:r>
      <w:r w:rsidR="005164E2">
        <w:t xml:space="preserve"> ograniczenia funkcjo</w:t>
      </w:r>
      <w:r w:rsidR="0029596F">
        <w:t xml:space="preserve">nowania szkół podstawowych, ogólnokształcących </w:t>
      </w:r>
      <w:r w:rsidR="005164E2">
        <w:t xml:space="preserve">szkół </w:t>
      </w:r>
      <w:r w:rsidR="0029596F">
        <w:t xml:space="preserve">muzycznych I stopnia oraz ogólnokształcących szkół baletowych, nie mogą stawić się w ww. szkołach, jednak uczestniczą w zajęciach szkolnych </w:t>
      </w:r>
      <w:r w:rsidR="0029596F">
        <w:rPr>
          <w:rFonts w:cs="Times"/>
        </w:rPr>
        <w:t>realizowanych z wykorzystaniem metod i technik kształcenia na odległość zgodnie z przepisami wydanymi na podstawie art. 30c ustawy z dnia 14 grudnia 2016 r. – Prawo oświatowe (Dz. U. z 2020 r. poz. 910 i 1378). Aktualnie obowiązujące prze</w:t>
      </w:r>
      <w:bookmarkStart w:id="3" w:name="_GoBack"/>
      <w:bookmarkEnd w:id="3"/>
      <w:r w:rsidR="0029596F">
        <w:rPr>
          <w:rFonts w:cs="Times"/>
        </w:rPr>
        <w:t>pisy zmienianego rozporządzenia nie przewidują uregulowań umożliwiających udostępnianie dzieciom porcji dystrybuowanych w ramach programu dla szkół poza placówkami oświatowymi ponieważ stosownie do przepisu art. 2</w:t>
      </w:r>
      <w:r w:rsidR="001D6DA5">
        <w:rPr>
          <w:rFonts w:cs="Times"/>
        </w:rPr>
        <w:t>2</w:t>
      </w:r>
      <w:r w:rsidR="0029596F">
        <w:rPr>
          <w:rFonts w:cs="Times"/>
        </w:rPr>
        <w:t xml:space="preserve"> rozporządzenia </w:t>
      </w:r>
      <w:r w:rsidR="0029596F">
        <w:rPr>
          <w:rFonts w:cs="Times"/>
          <w:bCs w:val="0"/>
        </w:rPr>
        <w:t>Parlamentu Europejskiego i Rady (UE) nr</w:t>
      </w:r>
      <w:r w:rsidR="0029596F" w:rsidRPr="0029596F">
        <w:rPr>
          <w:rFonts w:cs="Times"/>
          <w:bCs w:val="0"/>
        </w:rPr>
        <w:t xml:space="preserve"> 1308/2013 z dnia 17 grudnia 2013 r. ustanawiające</w:t>
      </w:r>
      <w:r w:rsidR="0029596F">
        <w:rPr>
          <w:rFonts w:cs="Times"/>
          <w:bCs w:val="0"/>
        </w:rPr>
        <w:t>go</w:t>
      </w:r>
      <w:r w:rsidR="0029596F" w:rsidRPr="0029596F">
        <w:rPr>
          <w:rFonts w:cs="Times"/>
          <w:bCs w:val="0"/>
        </w:rPr>
        <w:t xml:space="preserve"> wspólną organizację rynków produktów rolnych oraz uchylające</w:t>
      </w:r>
      <w:r w:rsidR="0029596F">
        <w:rPr>
          <w:rFonts w:cs="Times"/>
          <w:bCs w:val="0"/>
        </w:rPr>
        <w:t>go</w:t>
      </w:r>
      <w:r w:rsidR="0029596F" w:rsidRPr="0029596F">
        <w:rPr>
          <w:rFonts w:cs="Times"/>
          <w:bCs w:val="0"/>
        </w:rPr>
        <w:t xml:space="preserve"> rozporządzenia Rady (EWG) nr 922/72, (EWG) nr 234/79, (WE) nr 1037/2001 i (WE) nr 1234/</w:t>
      </w:r>
      <w:r w:rsidR="0029596F" w:rsidRPr="001D6DA5">
        <w:rPr>
          <w:rFonts w:cs="Times"/>
          <w:bCs w:val="0"/>
          <w:iCs/>
        </w:rPr>
        <w:t>2007 (</w:t>
      </w:r>
      <w:r w:rsidR="0029596F" w:rsidRPr="0029596F">
        <w:rPr>
          <w:rFonts w:cs="Times"/>
          <w:bCs w:val="0"/>
          <w:iCs/>
        </w:rPr>
        <w:t>Dz.</w:t>
      </w:r>
      <w:r w:rsidR="00135D1A">
        <w:rPr>
          <w:rFonts w:cs="Times"/>
          <w:bCs w:val="0"/>
          <w:iCs/>
        </w:rPr>
        <w:t xml:space="preserve"> </w:t>
      </w:r>
      <w:r w:rsidR="0029596F" w:rsidRPr="0029596F">
        <w:rPr>
          <w:rFonts w:cs="Times"/>
          <w:bCs w:val="0"/>
          <w:iCs/>
        </w:rPr>
        <w:t>U. L 347 z 20.12.2013, str. 671)</w:t>
      </w:r>
      <w:r w:rsidR="001D6DA5">
        <w:rPr>
          <w:rFonts w:cs="Times"/>
          <w:bCs w:val="0"/>
          <w:iCs/>
        </w:rPr>
        <w:t xml:space="preserve"> grupą docelową mogą być objęte dzieci </w:t>
      </w:r>
      <w:r w:rsidR="001D6DA5" w:rsidRPr="001D6DA5">
        <w:rPr>
          <w:rFonts w:cs="Times" w:hint="eastAsia"/>
          <w:bCs w:val="0"/>
          <w:iCs/>
        </w:rPr>
        <w:t>które regularnie uczęszczają do żłobków, przedszkoli lub szkół podstawowych lub średnich zarządzanych lub zatwierdzonych przez właściwe organy państw członkowskich.</w:t>
      </w:r>
      <w:r w:rsidR="001D6DA5">
        <w:rPr>
          <w:rFonts w:cs="Times"/>
          <w:bCs w:val="0"/>
          <w:iCs/>
        </w:rPr>
        <w:t xml:space="preserve"> Niezależnie od powyższego w nocie z dnia 5 października 2020 r. (Ref. Ares(2020)5607804-16/10/2020) Dyrekcja Generalna ds. Rolnictwa i Rozwoju Obszarów Wiejskich Komisji Europejskiej zajęła stanowisko, zgodnie z którym, wyjątkowo, dostarczane i dystrybuowane w ramach programu dla szkół produkty, mogą </w:t>
      </w:r>
      <w:r w:rsidR="00323F9C">
        <w:rPr>
          <w:rFonts w:cs="Times"/>
          <w:bCs w:val="0"/>
          <w:iCs/>
        </w:rPr>
        <w:t>kwalifikować się do pomocy UE, także wówczas gdy udostępnia się je dzieciom, które nie są fizycznie obecne w danej placówce oświatowej, ale biorą udział w prowadzonych przez tę szkołę zajęciach w formie nauki zdalnej.</w:t>
      </w:r>
      <w:r w:rsidR="00C0623F">
        <w:rPr>
          <w:rFonts w:cs="Times"/>
          <w:bCs w:val="0"/>
          <w:iCs/>
        </w:rPr>
        <w:t xml:space="preserve"> </w:t>
      </w:r>
      <w:r w:rsidR="00135D1A">
        <w:rPr>
          <w:rFonts w:cs="Times"/>
          <w:bCs w:val="0"/>
          <w:iCs/>
        </w:rPr>
        <w:t xml:space="preserve">Stosownie do treści </w:t>
      </w:r>
      <w:r w:rsidR="00C86396">
        <w:rPr>
          <w:rFonts w:cs="Times"/>
          <w:bCs w:val="0"/>
          <w:iCs/>
        </w:rPr>
        <w:t>ww.</w:t>
      </w:r>
      <w:r w:rsidR="00135D1A">
        <w:rPr>
          <w:rFonts w:cs="Times"/>
          <w:bCs w:val="0"/>
          <w:iCs/>
        </w:rPr>
        <w:t xml:space="preserve"> noty Komisji Europejskiej do państw członkowskich należy </w:t>
      </w:r>
      <w:r w:rsidR="00C86396">
        <w:rPr>
          <w:rFonts w:cs="Times"/>
          <w:bCs w:val="0"/>
          <w:iCs/>
        </w:rPr>
        <w:t xml:space="preserve">decyzja o skorzystaniu z powyższej możliwości. </w:t>
      </w:r>
    </w:p>
    <w:p w:rsidR="00C0623F" w:rsidRDefault="00C0623F" w:rsidP="001D6DA5">
      <w:pPr>
        <w:pStyle w:val="USTustnpkodeksu"/>
        <w:rPr>
          <w:rFonts w:cs="Times"/>
          <w:bCs w:val="0"/>
          <w:iCs/>
        </w:rPr>
      </w:pPr>
      <w:r>
        <w:rPr>
          <w:rFonts w:cs="Times"/>
          <w:bCs w:val="0"/>
          <w:iCs/>
        </w:rPr>
        <w:lastRenderedPageBreak/>
        <w:t xml:space="preserve">W proponowanym przepisie </w:t>
      </w:r>
      <w:r w:rsidRPr="005F2943">
        <w:t>§</w:t>
      </w:r>
      <w:r>
        <w:rPr>
          <w:rFonts w:cs="Times"/>
          <w:bCs w:val="0"/>
          <w:iCs/>
        </w:rPr>
        <w:t xml:space="preserve">13c ust. 2 zmienianego rozporządzenia przewidziano możliwość przekazywania porcji docelowo udostępnianych dzieciom uczestniczącym w zajęciach edukacyjnych prowadzonym zdalnie, ich rodzicom lub opiekunom prawnym. Jednocześnie przepis ten przewiduje zobowiązanie rodziców lub opiekunów prawnych do udostępnienia przekazanych im porcji </w:t>
      </w:r>
      <w:r w:rsidR="00A67F2B">
        <w:rPr>
          <w:rFonts w:cs="Times"/>
          <w:bCs w:val="0"/>
          <w:iCs/>
        </w:rPr>
        <w:t>w sposób zgodny z załącznikiem nr 1 i 2 do rozp</w:t>
      </w:r>
      <w:r w:rsidR="000353AD">
        <w:rPr>
          <w:rFonts w:cs="Times"/>
          <w:bCs w:val="0"/>
          <w:iCs/>
        </w:rPr>
        <w:t>orządzenia</w:t>
      </w:r>
      <w:r w:rsidR="00A67F2B">
        <w:rPr>
          <w:rFonts w:cs="Times"/>
          <w:bCs w:val="0"/>
          <w:iCs/>
        </w:rPr>
        <w:t>. Przepis ten ma na celu zagwarantowanie, że przekazane porcje zostaną udostępnione dzieciom w sposób zapewniający realizację celów programu dla szkół.</w:t>
      </w:r>
    </w:p>
    <w:p w:rsidR="00D373A5" w:rsidRDefault="008403BD" w:rsidP="001A0791">
      <w:pPr>
        <w:pStyle w:val="USTustnpkodeksu"/>
      </w:pPr>
      <w:r w:rsidRPr="005F2943">
        <w:t>Mając na względzie zasadność</w:t>
      </w:r>
      <w:r w:rsidR="00E605F4">
        <w:t xml:space="preserve"> pilnego wprowadzenia</w:t>
      </w:r>
      <w:r w:rsidRPr="005F2943">
        <w:t xml:space="preserve"> </w:t>
      </w:r>
      <w:r w:rsidR="00E605F4">
        <w:t>możliwości</w:t>
      </w:r>
      <w:r w:rsidRPr="005F2943">
        <w:t xml:space="preserve"> </w:t>
      </w:r>
      <w:r w:rsidR="0066205C">
        <w:t xml:space="preserve">udostępniania </w:t>
      </w:r>
      <w:r w:rsidR="00E605F4">
        <w:t xml:space="preserve">porcji owoców i warzyw oraz mleka </w:t>
      </w:r>
      <w:r w:rsidR="0066205C">
        <w:t>dzieciom</w:t>
      </w:r>
      <w:r w:rsidR="00E605F4">
        <w:rPr>
          <w:rFonts w:cs="Times"/>
          <w:bCs w:val="0"/>
          <w:iCs/>
        </w:rPr>
        <w:t xml:space="preserve">, które w związku z ograniczeniem funkcjonowania szkół podstawowych na podstawie przepisów rozporządzenia Ministra Edukacji i Nauki </w:t>
      </w:r>
      <w:r w:rsidR="005A7061">
        <w:rPr>
          <w:rFonts w:cs="Times"/>
          <w:bCs w:val="0"/>
          <w:iCs/>
        </w:rPr>
        <w:br/>
      </w:r>
      <w:r w:rsidR="00E605F4">
        <w:rPr>
          <w:rFonts w:cs="Times"/>
          <w:bCs w:val="0"/>
          <w:iCs/>
        </w:rPr>
        <w:t xml:space="preserve">z dnia 23 października 2020 r., uczestniczą wyłącznie w zajęciach szkolnych prowadzonych </w:t>
      </w:r>
      <w:r w:rsidR="005A7061">
        <w:rPr>
          <w:rFonts w:cs="Times"/>
          <w:bCs w:val="0"/>
          <w:iCs/>
        </w:rPr>
        <w:br/>
      </w:r>
      <w:r w:rsidR="00E605F4">
        <w:rPr>
          <w:rFonts w:cs="Times"/>
          <w:bCs w:val="0"/>
          <w:iCs/>
        </w:rPr>
        <w:t>z wykorzystaniem metod i technik kształcenia na odległość</w:t>
      </w:r>
      <w:r w:rsidRPr="005F2943">
        <w:t xml:space="preserve">, a także uwzględniając czas niezbędny do przeprowadzenia procesu legislacyjnego, </w:t>
      </w:r>
      <w:r w:rsidR="00330F3A" w:rsidRPr="005F2943">
        <w:t xml:space="preserve">w § </w:t>
      </w:r>
      <w:r w:rsidR="00323F9C">
        <w:t>2</w:t>
      </w:r>
      <w:r w:rsidR="00330F3A">
        <w:t xml:space="preserve"> </w:t>
      </w:r>
      <w:r w:rsidRPr="005F2943">
        <w:t xml:space="preserve">proponuje się, </w:t>
      </w:r>
      <w:r w:rsidR="005A7061">
        <w:br/>
      </w:r>
      <w:r w:rsidRPr="005F2943">
        <w:t>aby rozporządzenie weszło</w:t>
      </w:r>
      <w:r>
        <w:t xml:space="preserve"> </w:t>
      </w:r>
      <w:r w:rsidRPr="005F2943">
        <w:t xml:space="preserve">w życie z dniem </w:t>
      </w:r>
      <w:r w:rsidR="00914F62">
        <w:t>następującym po dniu ogłoszenia</w:t>
      </w:r>
      <w:r w:rsidRPr="005F2943">
        <w:t>.</w:t>
      </w:r>
      <w:r>
        <w:t xml:space="preserve"> Termin wejścia w życie jest </w:t>
      </w:r>
      <w:r w:rsidRPr="005F2943">
        <w:t xml:space="preserve">korzystny z punktu widzenia </w:t>
      </w:r>
      <w:r w:rsidR="00E605F4">
        <w:t>dzieci</w:t>
      </w:r>
      <w:r w:rsidRPr="005F2943">
        <w:t xml:space="preserve"> biorących udział w programie </w:t>
      </w:r>
      <w:r w:rsidR="005A7061">
        <w:br/>
      </w:r>
      <w:r w:rsidRPr="005F2943">
        <w:t>dla szkół w pierwszym semestrze roku szkolnego 2020/2021</w:t>
      </w:r>
      <w:r w:rsidR="001A0791">
        <w:t>.</w:t>
      </w:r>
      <w:r w:rsidR="00B14358">
        <w:t xml:space="preserve"> </w:t>
      </w:r>
      <w:r w:rsidR="001A0791" w:rsidRPr="00EC015E">
        <w:rPr>
          <w:bCs w:val="0"/>
        </w:rPr>
        <w:t>W</w:t>
      </w:r>
      <w:r w:rsidR="001A0791">
        <w:rPr>
          <w:bCs w:val="0"/>
        </w:rPr>
        <w:t>obec powyższego w</w:t>
      </w:r>
      <w:r w:rsidR="001A0791" w:rsidRPr="00EC015E">
        <w:rPr>
          <w:bCs w:val="0"/>
        </w:rPr>
        <w:t xml:space="preserve">ejście </w:t>
      </w:r>
      <w:r w:rsidR="005A7061">
        <w:rPr>
          <w:bCs w:val="0"/>
        </w:rPr>
        <w:br/>
      </w:r>
      <w:r w:rsidR="001A0791" w:rsidRPr="00EC015E">
        <w:rPr>
          <w:bCs w:val="0"/>
        </w:rPr>
        <w:t>w życie</w:t>
      </w:r>
      <w:r w:rsidR="001A0791">
        <w:rPr>
          <w:bCs w:val="0"/>
        </w:rPr>
        <w:t xml:space="preserve"> </w:t>
      </w:r>
      <w:r w:rsidR="001A0791" w:rsidRPr="00EC015E">
        <w:rPr>
          <w:bCs w:val="0"/>
        </w:rPr>
        <w:t>rozporządzenia</w:t>
      </w:r>
      <w:r w:rsidR="001A0791">
        <w:rPr>
          <w:bCs w:val="0"/>
        </w:rPr>
        <w:t xml:space="preserve"> </w:t>
      </w:r>
      <w:r w:rsidR="001A0791" w:rsidRPr="00EC015E">
        <w:rPr>
          <w:bCs w:val="0"/>
        </w:rPr>
        <w:t>z dniem</w:t>
      </w:r>
      <w:r w:rsidR="001A0791">
        <w:rPr>
          <w:bCs w:val="0"/>
        </w:rPr>
        <w:t xml:space="preserve"> </w:t>
      </w:r>
      <w:r w:rsidR="001A0791" w:rsidRPr="00EC015E">
        <w:t>następującym</w:t>
      </w:r>
      <w:r w:rsidR="001A0791">
        <w:t xml:space="preserve"> </w:t>
      </w:r>
      <w:r w:rsidR="001A0791" w:rsidRPr="00EC015E">
        <w:t>po dniu ogłoszenia</w:t>
      </w:r>
      <w:r w:rsidR="001A0791">
        <w:t xml:space="preserve"> </w:t>
      </w:r>
      <w:r w:rsidR="001A0791" w:rsidRPr="00330F3A">
        <w:t>jest</w:t>
      </w:r>
      <w:r w:rsidR="001A0791">
        <w:t xml:space="preserve"> </w:t>
      </w:r>
      <w:r w:rsidR="001A0791" w:rsidRPr="00EC015E">
        <w:t>uzasadnione</w:t>
      </w:r>
      <w:r w:rsidR="001A0791">
        <w:t xml:space="preserve"> </w:t>
      </w:r>
      <w:r w:rsidR="001A0791" w:rsidRPr="00EC015E">
        <w:t>ważnym</w:t>
      </w:r>
      <w:r w:rsidR="001A0791">
        <w:t xml:space="preserve"> </w:t>
      </w:r>
      <w:r w:rsidR="001A0791" w:rsidRPr="00EC015E">
        <w:t>interesem</w:t>
      </w:r>
      <w:r w:rsidR="001A0791">
        <w:t xml:space="preserve"> </w:t>
      </w:r>
      <w:r w:rsidR="001A0791" w:rsidRPr="00EC015E">
        <w:t>państwa</w:t>
      </w:r>
      <w:r w:rsidR="001A0791">
        <w:t xml:space="preserve"> </w:t>
      </w:r>
      <w:r w:rsidR="001A0791" w:rsidRPr="00EC015E">
        <w:t>przejawiającym</w:t>
      </w:r>
      <w:r w:rsidR="001A0791">
        <w:t xml:space="preserve"> </w:t>
      </w:r>
      <w:r w:rsidR="001A0791" w:rsidRPr="00EC015E">
        <w:t>się</w:t>
      </w:r>
      <w:r w:rsidR="001A0791">
        <w:t xml:space="preserve"> </w:t>
      </w:r>
      <w:r w:rsidR="00E605F4">
        <w:t>dobrem</w:t>
      </w:r>
      <w:r w:rsidR="001A0791" w:rsidRPr="00EC015E">
        <w:t xml:space="preserve"> </w:t>
      </w:r>
      <w:r w:rsidR="00133AE5">
        <w:t xml:space="preserve">ww. </w:t>
      </w:r>
      <w:r w:rsidR="00E605F4">
        <w:t>dzieci</w:t>
      </w:r>
      <w:r w:rsidR="001A0791">
        <w:t xml:space="preserve">. W konsekwencji </w:t>
      </w:r>
      <w:r w:rsidRPr="002167B2">
        <w:t xml:space="preserve">należy uznać, </w:t>
      </w:r>
      <w:r w:rsidR="005A7061">
        <w:br/>
      </w:r>
      <w:r w:rsidRPr="002167B2">
        <w:t>że zasady demokratycznego państwa prawa nie stoją na przeszkodzie, aby rozporządzenie weszło w życie w proponowanym terminie.</w:t>
      </w:r>
      <w:r>
        <w:t xml:space="preserve"> </w:t>
      </w:r>
    </w:p>
    <w:p w:rsidR="008403BD" w:rsidRPr="00A92096" w:rsidRDefault="008403BD" w:rsidP="008403BD">
      <w:pPr>
        <w:pStyle w:val="USTustnpkodeksu"/>
      </w:pPr>
      <w:r w:rsidRPr="00A92096">
        <w:t xml:space="preserve">Wprowadzenie przepisów nie będzie miało wpływu na działalność </w:t>
      </w:r>
      <w:proofErr w:type="spellStart"/>
      <w:r w:rsidRPr="00A92096">
        <w:t>mikroprzedsiębiorców</w:t>
      </w:r>
      <w:proofErr w:type="spellEnd"/>
      <w:r w:rsidRPr="00A92096">
        <w:t xml:space="preserve"> oraz małych i średnich przedsiębiorców.</w:t>
      </w:r>
    </w:p>
    <w:p w:rsidR="008403BD" w:rsidRPr="00A92096" w:rsidRDefault="008403BD" w:rsidP="008403BD">
      <w:pPr>
        <w:pStyle w:val="USTustnpkodeksu"/>
      </w:pPr>
      <w:r>
        <w:t>Projekt rozporządzenia</w:t>
      </w:r>
      <w:r w:rsidRPr="00A92096">
        <w:t xml:space="preserve"> jest zgodn</w:t>
      </w:r>
      <w:r>
        <w:t>y</w:t>
      </w:r>
      <w:r w:rsidRPr="00A92096">
        <w:t xml:space="preserve"> z prawem Unii Europejskiej.</w:t>
      </w:r>
    </w:p>
    <w:p w:rsidR="008403BD" w:rsidRDefault="008403BD" w:rsidP="008403BD">
      <w:pPr>
        <w:pStyle w:val="USTustnpkodeksu"/>
      </w:pPr>
      <w:r>
        <w:t>Projektowane rozporządzenia</w:t>
      </w:r>
      <w:r w:rsidRPr="00A92096">
        <w:t xml:space="preserve"> nie zawiera przepisów technicznych, w związku z tym jego p</w:t>
      </w:r>
      <w:r>
        <w:t>rojekt nie podlega</w:t>
      </w:r>
      <w:r w:rsidRPr="00A92096">
        <w:t xml:space="preserve"> notyfikacji w rozumieniu przepisów rozporządzenia Rady Ministrów z dnia 23 grudnia 2002 r. w sprawie sposobu funkcjonowania krajowego systemu notyfikacji norm i aktów prawnych (Dz. U. poz. 2039, z późn. zm.).</w:t>
      </w:r>
      <w:r>
        <w:t xml:space="preserve"> </w:t>
      </w:r>
    </w:p>
    <w:p w:rsidR="008403BD" w:rsidRDefault="008403BD" w:rsidP="008403BD">
      <w:pPr>
        <w:pStyle w:val="USTustnpkodeksu"/>
      </w:pPr>
      <w:r>
        <w:t>Z uwagi na charakter regulacji przewidzianych w projekcie rozporz</w:t>
      </w:r>
      <w:r>
        <w:rPr>
          <w:rFonts w:hint="eastAsia"/>
        </w:rPr>
        <w:t>ą</w:t>
      </w:r>
      <w:r>
        <w:t>dzenia nie wymaga on zasi</w:t>
      </w:r>
      <w:r>
        <w:rPr>
          <w:rFonts w:hint="eastAsia"/>
        </w:rPr>
        <w:t>ę</w:t>
      </w:r>
      <w:r>
        <w:t>gni</w:t>
      </w:r>
      <w:r>
        <w:rPr>
          <w:rFonts w:hint="eastAsia"/>
        </w:rPr>
        <w:t>ę</w:t>
      </w:r>
      <w:r>
        <w:t>cia opinii, dokonania konsultacji albo uzgodnienia z w</w:t>
      </w:r>
      <w:r>
        <w:rPr>
          <w:rFonts w:hint="eastAsia"/>
        </w:rPr>
        <w:t>ł</w:t>
      </w:r>
      <w:r>
        <w:t>a</w:t>
      </w:r>
      <w:r>
        <w:rPr>
          <w:rFonts w:hint="eastAsia"/>
        </w:rPr>
        <w:t>ś</w:t>
      </w:r>
      <w:r>
        <w:t xml:space="preserve">ciwymi organami </w:t>
      </w:r>
      <w:r w:rsidR="005A7061">
        <w:br/>
      </w:r>
      <w:r>
        <w:t xml:space="preserve">i instytucjami Unii Europejskiej, w tym Europejskim Bankiem Centralnym. </w:t>
      </w:r>
    </w:p>
    <w:p w:rsidR="008403BD" w:rsidRDefault="00323F9C" w:rsidP="008403BD">
      <w:pPr>
        <w:pStyle w:val="NIEARTTEKSTtekstnieartykuowanynppodstprawnarozplubpreambua"/>
      </w:pPr>
      <w:r>
        <w:t>Projekt rozporządzenia zostanie</w:t>
      </w:r>
      <w:r w:rsidR="008403BD" w:rsidRPr="002A0EB0">
        <w:t xml:space="preserve"> udostępniony w Biuletynie Informacji Publicznej </w:t>
      </w:r>
      <w:r w:rsidR="005A7061">
        <w:br/>
      </w:r>
      <w:r w:rsidR="008403BD" w:rsidRPr="002A0EB0">
        <w:t xml:space="preserve">na stronie podmiotowej Ministerstwa Rolnictwa i Rozwoju Wsi, zgodnie z przepisami ustawy z dnia 7 lipca 2005 r. o działalności lobbingowej w procesie stanowienia prawa (Dz. U. </w:t>
      </w:r>
      <w:r w:rsidR="005A7061">
        <w:br/>
      </w:r>
      <w:r w:rsidR="008403BD" w:rsidRPr="002A0EB0">
        <w:lastRenderedPageBreak/>
        <w:t>z 2017 r. poz. 248) oraz w Biuletynie Informacji Publicznej na stronie podmiotowej Rządowego Centrum Legislacji.</w:t>
      </w:r>
    </w:p>
    <w:p w:rsidR="008403BD" w:rsidRDefault="008403BD" w:rsidP="008403BD">
      <w:pPr>
        <w:pStyle w:val="USTustnpkodeksu"/>
      </w:pPr>
      <w:r w:rsidRPr="00A92096">
        <w:t>Projekt rozp</w:t>
      </w:r>
      <w:r w:rsidR="00323F9C">
        <w:t>orządzenia zostanie</w:t>
      </w:r>
      <w:r w:rsidRPr="00A92096">
        <w:t xml:space="preserve"> ujęty w Wykazie prac legislacyjnych Ministra Rolnictwa i</w:t>
      </w:r>
      <w:r>
        <w:t> </w:t>
      </w:r>
      <w:r w:rsidRPr="00A92096">
        <w:t>Rozwoju Wsi.</w:t>
      </w:r>
    </w:p>
    <w:p w:rsidR="00357A7B" w:rsidRDefault="00357A7B">
      <w:pPr>
        <w:rPr>
          <w:rFonts w:ascii="Times" w:eastAsiaTheme="minorEastAsia" w:hAnsi="Times" w:cs="Arial"/>
          <w:bCs/>
          <w:sz w:val="24"/>
          <w:szCs w:val="20"/>
          <w:lang w:eastAsia="pl-PL"/>
        </w:rPr>
      </w:pPr>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78"/>
        <w:gridCol w:w="647"/>
        <w:gridCol w:w="593"/>
        <w:gridCol w:w="297"/>
        <w:gridCol w:w="414"/>
        <w:gridCol w:w="155"/>
        <w:gridCol w:w="187"/>
        <w:gridCol w:w="383"/>
        <w:gridCol w:w="407"/>
        <w:gridCol w:w="147"/>
        <w:gridCol w:w="16"/>
        <w:gridCol w:w="269"/>
        <w:gridCol w:w="300"/>
        <w:gridCol w:w="118"/>
        <w:gridCol w:w="235"/>
        <w:gridCol w:w="217"/>
        <w:gridCol w:w="570"/>
        <w:gridCol w:w="151"/>
        <w:gridCol w:w="419"/>
        <w:gridCol w:w="113"/>
        <w:gridCol w:w="405"/>
        <w:gridCol w:w="51"/>
        <w:gridCol w:w="570"/>
        <w:gridCol w:w="317"/>
        <w:gridCol w:w="253"/>
        <w:gridCol w:w="570"/>
        <w:gridCol w:w="115"/>
        <w:gridCol w:w="692"/>
      </w:tblGrid>
      <w:tr w:rsidR="00357A7B" w:rsidRPr="008B4FE6" w:rsidTr="008500DF">
        <w:trPr>
          <w:trHeight w:val="1611"/>
        </w:trPr>
        <w:tc>
          <w:tcPr>
            <w:tcW w:w="5529" w:type="dxa"/>
            <w:gridSpan w:val="15"/>
          </w:tcPr>
          <w:p w:rsidR="00357A7B" w:rsidRPr="008B4FE6" w:rsidRDefault="00357A7B" w:rsidP="008500DF">
            <w:pPr>
              <w:spacing w:before="120" w:line="240" w:lineRule="auto"/>
              <w:ind w:hanging="45"/>
              <w:rPr>
                <w:rFonts w:ascii="Times New Roman" w:hAnsi="Times New Roman"/>
                <w:color w:val="000000"/>
              </w:rPr>
            </w:pPr>
            <w:r w:rsidRPr="008B4FE6">
              <w:rPr>
                <w:rFonts w:ascii="Times New Roman" w:hAnsi="Times New Roman"/>
                <w:b/>
                <w:color w:val="000000"/>
              </w:rPr>
              <w:lastRenderedPageBreak/>
              <w:t xml:space="preserve">Nazwa </w:t>
            </w:r>
            <w:r>
              <w:rPr>
                <w:rFonts w:ascii="Times New Roman" w:hAnsi="Times New Roman"/>
                <w:b/>
                <w:color w:val="000000"/>
              </w:rPr>
              <w:t>projektu</w:t>
            </w:r>
          </w:p>
          <w:p w:rsidR="00357A7B" w:rsidRPr="004633BC" w:rsidRDefault="00357A7B" w:rsidP="008500DF">
            <w:r>
              <w:t>Projekt r</w:t>
            </w:r>
            <w:r w:rsidRPr="00D74A90">
              <w:t>ozporządzeni</w:t>
            </w:r>
            <w:r>
              <w:t>a</w:t>
            </w:r>
            <w:r w:rsidRPr="00D74A90">
              <w:t xml:space="preserve"> Ministra Rolnictwa i Rozwoju Wsi zmieniające</w:t>
            </w:r>
            <w:r>
              <w:t>go</w:t>
            </w:r>
            <w:r w:rsidRPr="00D74A90">
              <w:t xml:space="preserve"> rozporządzenie w sprawie </w:t>
            </w:r>
            <w:r w:rsidRPr="004633BC">
              <w:t>szczegółowego zakresu zadań realizowanych przez Krajowy Ośrodek Wsparcia Rolnictwa związanych z wdrożeniem na terytorium Rzeczypospolitej Polskiej programu dla szkół</w:t>
            </w:r>
          </w:p>
          <w:p w:rsidR="00357A7B" w:rsidRPr="008B4FE6" w:rsidRDefault="00357A7B" w:rsidP="008500DF">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p w:rsidR="00357A7B" w:rsidRPr="004633BC" w:rsidRDefault="00357A7B" w:rsidP="008500DF">
            <w:r w:rsidRPr="00D74A90">
              <w:t>Ministerstwo Rolnictwa i Rozwoju Wsi</w:t>
            </w:r>
          </w:p>
          <w:p w:rsidR="00357A7B" w:rsidRPr="00642825" w:rsidRDefault="00357A7B" w:rsidP="008500DF">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357A7B" w:rsidRPr="004633BC" w:rsidRDefault="00357A7B" w:rsidP="008500DF">
            <w:r>
              <w:t>Grzegorz Puda</w:t>
            </w:r>
            <w:r w:rsidRPr="004633BC">
              <w:t xml:space="preserve"> – Minister Rolnictwa i Rozwoju Wsi </w:t>
            </w:r>
          </w:p>
          <w:p w:rsidR="00357A7B" w:rsidRPr="008B4FE6" w:rsidRDefault="00357A7B" w:rsidP="008500DF">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rsidR="00357A7B" w:rsidRPr="008B4FE6" w:rsidRDefault="00357A7B" w:rsidP="008500DF">
            <w:pPr>
              <w:spacing w:line="240" w:lineRule="auto"/>
              <w:ind w:hanging="34"/>
              <w:rPr>
                <w:rFonts w:ascii="Times New Roman" w:hAnsi="Times New Roman"/>
                <w:color w:val="000000"/>
              </w:rPr>
            </w:pPr>
            <w:r>
              <w:t>Rafał Sęk</w:t>
            </w:r>
            <w:r w:rsidRPr="004633BC">
              <w:t xml:space="preserve">, Kierownik Zespołu ds. Owoców i Warzyw, Departament Przetwórstwa i Rynków Rolnych, Ministerstwo Rolnictwa i Rozwoju Wsi </w:t>
            </w:r>
            <w:r w:rsidRPr="004633BC">
              <w:br/>
              <w:t>tel. 22</w:t>
            </w:r>
            <w:r>
              <w:t> </w:t>
            </w:r>
            <w:r w:rsidRPr="004633BC">
              <w:t>623</w:t>
            </w:r>
            <w:r>
              <w:t> 12 </w:t>
            </w:r>
            <w:r w:rsidRPr="004633BC">
              <w:t xml:space="preserve">53, </w:t>
            </w:r>
            <w:r w:rsidRPr="004633BC">
              <w:rPr>
                <w:rStyle w:val="Hipercze"/>
              </w:rPr>
              <w:t>rafal.sek@minrol.gov.pl</w:t>
            </w:r>
          </w:p>
        </w:tc>
        <w:tc>
          <w:tcPr>
            <w:tcW w:w="4678" w:type="dxa"/>
            <w:gridSpan w:val="14"/>
            <w:shd w:val="clear" w:color="auto" w:fill="FFFFFF"/>
          </w:tcPr>
          <w:p w:rsidR="00357A7B" w:rsidRPr="00642825" w:rsidRDefault="00357A7B" w:rsidP="008500DF">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F8051639DE1A43E8909113198A122A74"/>
                </w:placeholder>
                <w:date w:fullDate="2020-11-05T00:00:00Z">
                  <w:dateFormat w:val="dd.MM.yyyy"/>
                  <w:lid w:val="pl-PL"/>
                  <w:storeMappedDataAs w:val="dateTime"/>
                  <w:calendar w:val="gregorian"/>
                </w:date>
              </w:sdtPr>
              <w:sdtContent>
                <w:r w:rsidR="003B7EBA">
                  <w:rPr>
                    <w:rFonts w:ascii="Times New Roman" w:hAnsi="Times New Roman"/>
                    <w:b/>
                    <w:sz w:val="21"/>
                    <w:szCs w:val="21"/>
                  </w:rPr>
                  <w:t>05.11.2020</w:t>
                </w:r>
              </w:sdtContent>
            </w:sdt>
          </w:p>
          <w:p w:rsidR="00357A7B" w:rsidRDefault="00357A7B" w:rsidP="008500DF">
            <w:pPr>
              <w:spacing w:line="240" w:lineRule="auto"/>
              <w:rPr>
                <w:rFonts w:ascii="Times New Roman" w:hAnsi="Times New Roman"/>
                <w:b/>
              </w:rPr>
            </w:pPr>
          </w:p>
          <w:p w:rsidR="00357A7B" w:rsidRPr="0065019F" w:rsidRDefault="00357A7B" w:rsidP="008500DF">
            <w:pPr>
              <w:spacing w:line="240" w:lineRule="auto"/>
              <w:rPr>
                <w:rFonts w:ascii="Times New Roman" w:hAnsi="Times New Roman"/>
                <w:b/>
              </w:rPr>
            </w:pPr>
            <w:r w:rsidRPr="0065019F">
              <w:rPr>
                <w:rFonts w:ascii="Times New Roman" w:hAnsi="Times New Roman"/>
                <w:b/>
              </w:rPr>
              <w:t xml:space="preserve">Źródło: </w:t>
            </w:r>
          </w:p>
          <w:sdt>
            <w:sdtPr>
              <w:rPr>
                <w:rFonts w:ascii="Times New Roman" w:hAnsi="Times New Roman"/>
              </w:rPr>
              <w:id w:val="-1451614635"/>
              <w:placeholder>
                <w:docPart w:val="AE1093CB7B3B4DFEAFE2DD72D6CC72B1"/>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rsidR="00357A7B" w:rsidRPr="00EF290C" w:rsidRDefault="00357A7B" w:rsidP="008500DF">
                <w:pPr>
                  <w:spacing w:line="240" w:lineRule="auto"/>
                  <w:rPr>
                    <w:rFonts w:ascii="Times New Roman" w:hAnsi="Times New Roman"/>
                  </w:rPr>
                </w:pPr>
                <w:r>
                  <w:rPr>
                    <w:rFonts w:ascii="Times New Roman" w:hAnsi="Times New Roman"/>
                  </w:rPr>
                  <w:t>Upoważnienie ustawowe</w:t>
                </w:r>
              </w:p>
            </w:sdtContent>
          </w:sdt>
          <w:p w:rsidR="00357A7B" w:rsidRPr="004633BC" w:rsidRDefault="00357A7B" w:rsidP="008500DF">
            <w:r w:rsidRPr="00D74A90">
              <w:t xml:space="preserve">ustawa z dnia 11 marca 2004 r. </w:t>
            </w:r>
            <w:r w:rsidRPr="004633BC">
              <w:br/>
              <w:t xml:space="preserve">o organizacji niektórych rynków rolnych </w:t>
            </w:r>
            <w:r>
              <w:br/>
            </w:r>
            <w:r w:rsidRPr="004633BC">
              <w:t>(Dz. U. z 2018 r. poz. 945</w:t>
            </w:r>
            <w:r>
              <w:t>, z późn. zm.</w:t>
            </w:r>
            <w:r w:rsidRPr="004633BC">
              <w:t>)</w:t>
            </w:r>
          </w:p>
          <w:p w:rsidR="00357A7B" w:rsidRPr="008B4FE6" w:rsidRDefault="00357A7B" w:rsidP="008500DF">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p>
          <w:p w:rsidR="00357A7B" w:rsidRPr="008B4FE6" w:rsidRDefault="003B7EBA" w:rsidP="008500DF">
            <w:pPr>
              <w:spacing w:line="240" w:lineRule="auto"/>
              <w:rPr>
                <w:rFonts w:ascii="Times New Roman" w:hAnsi="Times New Roman"/>
                <w:color w:val="000000"/>
              </w:rPr>
            </w:pPr>
            <w:r>
              <w:rPr>
                <w:rFonts w:ascii="Times New Roman" w:hAnsi="Times New Roman"/>
                <w:color w:val="000000"/>
              </w:rPr>
              <w:t>146</w:t>
            </w:r>
          </w:p>
          <w:p w:rsidR="00357A7B" w:rsidRPr="008B4FE6" w:rsidRDefault="00357A7B" w:rsidP="008500DF">
            <w:pPr>
              <w:spacing w:line="240" w:lineRule="auto"/>
              <w:rPr>
                <w:rFonts w:ascii="Times New Roman" w:hAnsi="Times New Roman"/>
                <w:color w:val="000000"/>
                <w:sz w:val="28"/>
                <w:szCs w:val="28"/>
              </w:rPr>
            </w:pPr>
          </w:p>
        </w:tc>
      </w:tr>
      <w:tr w:rsidR="00357A7B" w:rsidRPr="0022687A" w:rsidTr="008500DF">
        <w:trPr>
          <w:trHeight w:val="142"/>
        </w:trPr>
        <w:tc>
          <w:tcPr>
            <w:tcW w:w="10207" w:type="dxa"/>
            <w:gridSpan w:val="29"/>
            <w:shd w:val="clear" w:color="auto" w:fill="99CCFF"/>
          </w:tcPr>
          <w:p w:rsidR="00357A7B" w:rsidRPr="00627221" w:rsidRDefault="00357A7B" w:rsidP="008500DF">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357A7B" w:rsidRPr="008B4FE6" w:rsidTr="008500DF">
        <w:trPr>
          <w:trHeight w:val="333"/>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p>
        </w:tc>
      </w:tr>
      <w:tr w:rsidR="00357A7B" w:rsidRPr="008B4FE6" w:rsidTr="008500DF">
        <w:trPr>
          <w:trHeight w:val="142"/>
        </w:trPr>
        <w:tc>
          <w:tcPr>
            <w:tcW w:w="10207" w:type="dxa"/>
            <w:gridSpan w:val="29"/>
            <w:shd w:val="clear" w:color="auto" w:fill="FFFFFF"/>
          </w:tcPr>
          <w:p w:rsidR="00357A7B" w:rsidRPr="00511B26" w:rsidRDefault="00357A7B" w:rsidP="00BC7DD8">
            <w:pPr>
              <w:spacing w:after="0"/>
              <w:jc w:val="both"/>
            </w:pPr>
            <w:r w:rsidRPr="004633BC">
              <w:t xml:space="preserve">Wobec nadzwyczajnej sytuacji </w:t>
            </w:r>
            <w:r>
              <w:t xml:space="preserve">związanej z utrzymującym się w Polsce stanem epidemii </w:t>
            </w:r>
            <w:r w:rsidRPr="004633BC">
              <w:t>COVID</w:t>
            </w:r>
            <w:r>
              <w:t>-</w:t>
            </w:r>
            <w:r w:rsidRPr="004633BC">
              <w:t xml:space="preserve">19, </w:t>
            </w:r>
            <w:r>
              <w:br/>
              <w:t xml:space="preserve">a w szczególności </w:t>
            </w:r>
            <w:r w:rsidR="00384750">
              <w:t xml:space="preserve">wejściem w życie rozporządzenia Ministra Edukacji i Nauki z dnia 23 października 2020 r. </w:t>
            </w:r>
            <w:r w:rsidR="00ED630A">
              <w:t xml:space="preserve">zmieniającego rozporządzenie w sprawie czasowego ograniczenia funkcjonowania jednostek systemu oświaty w związku z zapobieganiem, przeciwdziałaniem i zwalczeniem COVID-19 (Dz. U. poz. 1870), w okresie od dnia 24 października 2020 r. do dnia 8 listopada 2020 r. dzieci z klas IV i V uczestniczą w zajęciach edukacyjnych prowadzonych tylko w formie nauki zdalnej. Tym samym dzieciom uczęszczającym do klas IV-V </w:t>
            </w:r>
            <w:r w:rsidR="00F544FA">
              <w:t>biorącym</w:t>
            </w:r>
            <w:r w:rsidR="00ED630A">
              <w:t xml:space="preserve"> udział w programie dla szkół (grupą docelową programu dla szkół objęte są dzieci uczęszczające do klas I-V)</w:t>
            </w:r>
            <w:r w:rsidR="00F544FA">
              <w:t xml:space="preserve">, szkoły nie mogą udostępnić porcji dostarczonych do nich w ramach przedmiotowego programu. </w:t>
            </w:r>
            <w:r w:rsidR="00E95250">
              <w:t>Proponowane przepisy mają</w:t>
            </w:r>
            <w:r w:rsidR="000353AD">
              <w:t xml:space="preserve"> na celu wprowadzenie możliwości udostępniania produktów dystrybuowanych w ramach programu dla szkół dzieciom biorącym udział w zajęciach </w:t>
            </w:r>
            <w:r w:rsidR="00E95250">
              <w:t>prowadzonych w formie nauki zdalnej.</w:t>
            </w:r>
          </w:p>
        </w:tc>
      </w:tr>
      <w:tr w:rsidR="00357A7B" w:rsidRPr="008B4FE6" w:rsidTr="008500DF">
        <w:trPr>
          <w:trHeight w:val="142"/>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357A7B" w:rsidRPr="008B4FE6" w:rsidTr="008500DF">
        <w:trPr>
          <w:trHeight w:val="142"/>
        </w:trPr>
        <w:tc>
          <w:tcPr>
            <w:tcW w:w="10207" w:type="dxa"/>
            <w:gridSpan w:val="29"/>
            <w:shd w:val="clear" w:color="auto" w:fill="auto"/>
          </w:tcPr>
          <w:p w:rsidR="00357A7B" w:rsidRDefault="00BC7DD8" w:rsidP="00BC7DD8">
            <w:pPr>
              <w:spacing w:after="0"/>
              <w:jc w:val="both"/>
            </w:pPr>
            <w:r w:rsidRPr="00D74A90">
              <w:t xml:space="preserve">W projekcie rozporządzenia przedstawiono propozycję </w:t>
            </w:r>
            <w:r w:rsidRPr="004633BC">
              <w:t>zmian</w:t>
            </w:r>
            <w:r>
              <w:t>y</w:t>
            </w:r>
            <w:r w:rsidRPr="004633BC">
              <w:t xml:space="preserve"> przepisów rozporządzenia Ministra Rolnictwa </w:t>
            </w:r>
            <w:r>
              <w:br/>
            </w:r>
            <w:r w:rsidRPr="004633BC">
              <w:t xml:space="preserve">i Rozwoju Wsi z dnia </w:t>
            </w:r>
            <w:r>
              <w:t xml:space="preserve">28 </w:t>
            </w:r>
            <w:r w:rsidRPr="004633BC">
              <w:t>sierpnia 20</w:t>
            </w:r>
            <w:r>
              <w:t>20</w:t>
            </w:r>
            <w:r w:rsidRPr="004633BC">
              <w:t xml:space="preserve"> r. w sprawie szczegółowego zakresu zadań realizowanych przez Krajowy Ośrodek Wsparcia Rolnictwa związanych z wdrożeniem na terytorium Rzeczypospolit</w:t>
            </w:r>
            <w:r>
              <w:t xml:space="preserve">ej Polskiej programu dla szkół (Dz. U. poz. </w:t>
            </w:r>
            <w:r w:rsidRPr="00B3379C">
              <w:t>1511 i 1885</w:t>
            </w:r>
            <w:r>
              <w:t xml:space="preserve">), polegającej na wprowadzeniu możliwości </w:t>
            </w:r>
            <w:r w:rsidR="005C743C">
              <w:t>udostępniania owoców i warzyw oraz mleka dostarczanych w ramach programu, dzieciom, które uczestniczą w zajęciach edukacyjnych prowadzonych tylko w formie nauki zdalnej. Proponowane przepisy przewidują ponadto,</w:t>
            </w:r>
            <w:r>
              <w:t xml:space="preserve"> </w:t>
            </w:r>
            <w:r w:rsidR="005C743C">
              <w:t>że porcje, które docelowo udostępniane są ww. dzieciom, przekazuje się ich rodzicom lub opiekunom prawnym.</w:t>
            </w:r>
          </w:p>
          <w:p w:rsidR="00BC7DD8" w:rsidRDefault="00BC7DD8" w:rsidP="00BC7DD8">
            <w:pPr>
              <w:spacing w:after="0"/>
              <w:jc w:val="both"/>
            </w:pPr>
            <w:r w:rsidRPr="005359BA">
              <w:t>Osiągnięcie celu projektowanego rozporządzenia przez działania inne niż legislacyjne nie byłoby możliwe.</w:t>
            </w:r>
          </w:p>
          <w:p w:rsidR="00BC7DD8" w:rsidRDefault="00BC7DD8" w:rsidP="00BC7DD8">
            <w:pPr>
              <w:spacing w:after="0"/>
              <w:jc w:val="both"/>
            </w:pPr>
          </w:p>
          <w:p w:rsidR="00BC7DD8" w:rsidRPr="005C743C" w:rsidRDefault="00BC7DD8" w:rsidP="00BC7DD8">
            <w:pPr>
              <w:spacing w:after="0"/>
              <w:jc w:val="both"/>
            </w:pPr>
          </w:p>
        </w:tc>
      </w:tr>
      <w:tr w:rsidR="00357A7B" w:rsidRPr="008B4FE6" w:rsidTr="008500DF">
        <w:trPr>
          <w:trHeight w:val="307"/>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357A7B" w:rsidRPr="008B4FE6" w:rsidTr="008500DF">
        <w:trPr>
          <w:trHeight w:val="142"/>
        </w:trPr>
        <w:tc>
          <w:tcPr>
            <w:tcW w:w="10207" w:type="dxa"/>
            <w:gridSpan w:val="29"/>
            <w:shd w:val="clear" w:color="auto" w:fill="auto"/>
          </w:tcPr>
          <w:p w:rsidR="00357A7B" w:rsidRPr="00B37C80" w:rsidRDefault="00357A7B" w:rsidP="008500DF">
            <w:pPr>
              <w:spacing w:line="240" w:lineRule="auto"/>
              <w:jc w:val="both"/>
              <w:rPr>
                <w:rFonts w:ascii="Times New Roman" w:hAnsi="Times New Roman"/>
                <w:color w:val="000000"/>
                <w:spacing w:val="-2"/>
              </w:rPr>
            </w:pPr>
            <w:r w:rsidRPr="00D74A90">
              <w:t>Nie ma informacji.</w:t>
            </w:r>
          </w:p>
        </w:tc>
      </w:tr>
      <w:tr w:rsidR="00357A7B" w:rsidRPr="008B4FE6" w:rsidTr="008500DF">
        <w:trPr>
          <w:trHeight w:val="359"/>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357A7B" w:rsidRPr="008B4FE6" w:rsidTr="008500DF">
        <w:trPr>
          <w:trHeight w:val="142"/>
        </w:trPr>
        <w:tc>
          <w:tcPr>
            <w:tcW w:w="1418" w:type="dxa"/>
            <w:shd w:val="clear" w:color="auto" w:fill="auto"/>
          </w:tcPr>
          <w:p w:rsidR="00357A7B" w:rsidRPr="008B4FE6" w:rsidRDefault="00357A7B" w:rsidP="008500DF">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418" w:type="dxa"/>
            <w:gridSpan w:val="3"/>
            <w:shd w:val="clear" w:color="auto" w:fill="auto"/>
          </w:tcPr>
          <w:p w:rsidR="00357A7B" w:rsidRPr="008B4FE6" w:rsidRDefault="00357A7B" w:rsidP="008500DF">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1843" w:type="dxa"/>
            <w:gridSpan w:val="6"/>
            <w:shd w:val="clear" w:color="auto" w:fill="auto"/>
          </w:tcPr>
          <w:p w:rsidR="00357A7B" w:rsidRPr="008B4FE6" w:rsidRDefault="00357A7B" w:rsidP="008500DF">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5528" w:type="dxa"/>
            <w:gridSpan w:val="19"/>
            <w:shd w:val="clear" w:color="auto" w:fill="auto"/>
          </w:tcPr>
          <w:p w:rsidR="00357A7B" w:rsidRPr="008B4FE6" w:rsidRDefault="00357A7B" w:rsidP="008500DF">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357A7B" w:rsidRPr="008B4FE6" w:rsidTr="008500DF">
        <w:trPr>
          <w:trHeight w:val="142"/>
        </w:trPr>
        <w:tc>
          <w:tcPr>
            <w:tcW w:w="1418" w:type="dxa"/>
            <w:shd w:val="clear" w:color="auto" w:fill="auto"/>
          </w:tcPr>
          <w:p w:rsidR="00357A7B" w:rsidRDefault="00357A7B" w:rsidP="008500DF">
            <w:r>
              <w:t>Szkoły podstawowe</w:t>
            </w:r>
          </w:p>
          <w:p w:rsidR="00357A7B" w:rsidRDefault="00357A7B" w:rsidP="008500DF"/>
        </w:tc>
        <w:tc>
          <w:tcPr>
            <w:tcW w:w="1418" w:type="dxa"/>
            <w:gridSpan w:val="3"/>
            <w:shd w:val="clear" w:color="auto" w:fill="auto"/>
          </w:tcPr>
          <w:p w:rsidR="00357A7B" w:rsidRPr="003C1A13" w:rsidRDefault="00357A7B" w:rsidP="008500DF">
            <w:r w:rsidRPr="003C1A13">
              <w:t>14 571*</w:t>
            </w:r>
          </w:p>
        </w:tc>
        <w:tc>
          <w:tcPr>
            <w:tcW w:w="1843" w:type="dxa"/>
            <w:gridSpan w:val="6"/>
            <w:shd w:val="clear" w:color="auto" w:fill="auto"/>
          </w:tcPr>
          <w:p w:rsidR="00357A7B" w:rsidRDefault="00357A7B" w:rsidP="008500DF">
            <w:r>
              <w:t>Główny Urząd Statystyczny</w:t>
            </w:r>
          </w:p>
        </w:tc>
        <w:tc>
          <w:tcPr>
            <w:tcW w:w="5528" w:type="dxa"/>
            <w:gridSpan w:val="19"/>
            <w:shd w:val="clear" w:color="auto" w:fill="auto"/>
          </w:tcPr>
          <w:p w:rsidR="005A1B24" w:rsidRPr="00482458" w:rsidRDefault="00357A7B" w:rsidP="00E95250">
            <w:pPr>
              <w:spacing w:after="0"/>
            </w:pPr>
            <w:r w:rsidRPr="00111568">
              <w:t xml:space="preserve">Szkoły podstawowe biorące udział w programie dla szkół, </w:t>
            </w:r>
            <w:r w:rsidR="005C743C">
              <w:t xml:space="preserve">będą mogły podjąć decyzję o przekazaniu </w:t>
            </w:r>
            <w:r w:rsidR="005A1B24">
              <w:t xml:space="preserve">porcji owoców i warzyw oraz mleka </w:t>
            </w:r>
            <w:r w:rsidR="005C743C">
              <w:t>rodzicom lub opiekunom prawnym dzieci uczęszczający</w:t>
            </w:r>
            <w:r w:rsidR="005A1B24">
              <w:t>ch</w:t>
            </w:r>
            <w:r w:rsidR="005C743C">
              <w:t xml:space="preserve"> do klas </w:t>
            </w:r>
            <w:r w:rsidR="005A1B24">
              <w:t xml:space="preserve">IV-V, biorących udział w zajęciach edukacyjnych prowadzonych w formie nauki zdalnej, celu udostępnienia ich </w:t>
            </w:r>
            <w:r w:rsidR="00E95250">
              <w:t>dzieciom</w:t>
            </w:r>
            <w:r w:rsidR="005A1B24">
              <w:t xml:space="preserve">. </w:t>
            </w:r>
          </w:p>
        </w:tc>
      </w:tr>
      <w:tr w:rsidR="00357A7B" w:rsidTr="008500DF">
        <w:trPr>
          <w:trHeight w:val="142"/>
        </w:trPr>
        <w:tc>
          <w:tcPr>
            <w:tcW w:w="1418" w:type="dxa"/>
            <w:tcBorders>
              <w:top w:val="single" w:sz="4" w:space="0" w:color="auto"/>
              <w:left w:val="single" w:sz="4" w:space="0" w:color="auto"/>
              <w:bottom w:val="single" w:sz="4" w:space="0" w:color="auto"/>
              <w:right w:val="single" w:sz="4" w:space="0" w:color="auto"/>
            </w:tcBorders>
          </w:tcPr>
          <w:p w:rsidR="00357A7B" w:rsidRDefault="00357A7B" w:rsidP="008500DF">
            <w:r>
              <w:t xml:space="preserve">Ogólnokształcące szkoły muzyczne I stopnia oraz </w:t>
            </w:r>
            <w:proofErr w:type="spellStart"/>
            <w:r>
              <w:t>ogólnokształ-cące</w:t>
            </w:r>
            <w:proofErr w:type="spellEnd"/>
            <w:r>
              <w:t xml:space="preserve"> szkoły baletowe</w:t>
            </w:r>
          </w:p>
        </w:tc>
        <w:tc>
          <w:tcPr>
            <w:tcW w:w="1418" w:type="dxa"/>
            <w:gridSpan w:val="3"/>
            <w:tcBorders>
              <w:top w:val="single" w:sz="4" w:space="0" w:color="auto"/>
              <w:left w:val="single" w:sz="4" w:space="0" w:color="auto"/>
              <w:bottom w:val="single" w:sz="4" w:space="0" w:color="auto"/>
              <w:right w:val="single" w:sz="4" w:space="0" w:color="auto"/>
            </w:tcBorders>
          </w:tcPr>
          <w:p w:rsidR="00357A7B" w:rsidRPr="003C1A13" w:rsidRDefault="00357A7B" w:rsidP="008500DF">
            <w:r>
              <w:t>56**</w:t>
            </w:r>
          </w:p>
        </w:tc>
        <w:tc>
          <w:tcPr>
            <w:tcW w:w="1843" w:type="dxa"/>
            <w:gridSpan w:val="6"/>
            <w:tcBorders>
              <w:top w:val="single" w:sz="4" w:space="0" w:color="auto"/>
              <w:left w:val="single" w:sz="4" w:space="0" w:color="auto"/>
              <w:bottom w:val="single" w:sz="4" w:space="0" w:color="auto"/>
              <w:right w:val="single" w:sz="4" w:space="0" w:color="auto"/>
            </w:tcBorders>
          </w:tcPr>
          <w:p w:rsidR="00357A7B" w:rsidRDefault="00357A7B" w:rsidP="008500DF">
            <w:r>
              <w:t>Ministerstwo Kultury i Dziedzictwa Narodowego</w:t>
            </w:r>
          </w:p>
        </w:tc>
        <w:tc>
          <w:tcPr>
            <w:tcW w:w="5528" w:type="dxa"/>
            <w:gridSpan w:val="19"/>
            <w:tcBorders>
              <w:top w:val="single" w:sz="4" w:space="0" w:color="auto"/>
              <w:left w:val="single" w:sz="4" w:space="0" w:color="auto"/>
              <w:bottom w:val="single" w:sz="4" w:space="0" w:color="auto"/>
              <w:right w:val="single" w:sz="4" w:space="0" w:color="auto"/>
            </w:tcBorders>
          </w:tcPr>
          <w:p w:rsidR="00357A7B" w:rsidRDefault="00357A7B" w:rsidP="008500DF">
            <w:r>
              <w:t>jw.</w:t>
            </w:r>
          </w:p>
        </w:tc>
      </w:tr>
      <w:tr w:rsidR="00357A7B" w:rsidRPr="008B4FE6" w:rsidTr="008500DF">
        <w:trPr>
          <w:trHeight w:val="142"/>
        </w:trPr>
        <w:tc>
          <w:tcPr>
            <w:tcW w:w="10207" w:type="dxa"/>
            <w:gridSpan w:val="29"/>
            <w:shd w:val="clear" w:color="auto" w:fill="auto"/>
          </w:tcPr>
          <w:p w:rsidR="00357A7B" w:rsidRDefault="00357A7B" w:rsidP="008500DF">
            <w:pPr>
              <w:spacing w:after="80"/>
            </w:pPr>
            <w:r>
              <w:t>* Oświata i wychowanie w roku szkolnym 2017/2018, GUS, Warszawa, Gdańsk 2018</w:t>
            </w:r>
          </w:p>
          <w:p w:rsidR="00357A7B" w:rsidRDefault="00357A7B" w:rsidP="008500DF">
            <w:pPr>
              <w:spacing w:after="80"/>
            </w:pPr>
            <w:r>
              <w:t>** System Informacji Oświatowej</w:t>
            </w:r>
          </w:p>
          <w:p w:rsidR="00357A7B" w:rsidRPr="00B37C80" w:rsidRDefault="00357A7B" w:rsidP="008500DF">
            <w:pPr>
              <w:spacing w:line="240" w:lineRule="auto"/>
              <w:rPr>
                <w:rFonts w:ascii="Times New Roman" w:hAnsi="Times New Roman"/>
                <w:color w:val="000000"/>
                <w:spacing w:val="-2"/>
              </w:rPr>
            </w:pPr>
            <w:r>
              <w:t xml:space="preserve">*** Według danych KOWR zatwierdzenie do udziału w „Programie dla szkół” w roku </w:t>
            </w:r>
            <w:r w:rsidRPr="00602C69">
              <w:t xml:space="preserve">szkolnym </w:t>
            </w:r>
            <w:r>
              <w:rPr>
                <w:rFonts w:cs="Times New Roman"/>
              </w:rPr>
              <w:t>§</w:t>
            </w:r>
            <w:r w:rsidRPr="00602C69">
              <w:t xml:space="preserve"> </w:t>
            </w:r>
            <w:r>
              <w:t>uzyskało 227 dostawców w ramach komponentu mlecznego oraz 199 dostawców w ramach komponentu owocowo-warzywnego. Łącznie zatwierdzenie do udziału w p</w:t>
            </w:r>
            <w:r w:rsidRPr="00D74A90">
              <w:t>rogramie</w:t>
            </w:r>
            <w:r>
              <w:t xml:space="preserve"> dla szkół uzyskało 307 dostawcom (w tym część dostawców w odniesieniu do obu ww. komponentów).</w:t>
            </w:r>
          </w:p>
        </w:tc>
      </w:tr>
      <w:tr w:rsidR="00357A7B" w:rsidRPr="008B4FE6" w:rsidTr="008500DF">
        <w:trPr>
          <w:trHeight w:val="302"/>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357A7B" w:rsidRPr="008B4FE6" w:rsidTr="008500DF">
        <w:trPr>
          <w:trHeight w:val="342"/>
        </w:trPr>
        <w:tc>
          <w:tcPr>
            <w:tcW w:w="10207" w:type="dxa"/>
            <w:gridSpan w:val="29"/>
            <w:shd w:val="clear" w:color="auto" w:fill="FFFFFF"/>
          </w:tcPr>
          <w:p w:rsidR="00357A7B" w:rsidRDefault="00357A7B" w:rsidP="008500DF">
            <w:pPr>
              <w:spacing w:before="120"/>
              <w:jc w:val="both"/>
              <w:rPr>
                <w:rFonts w:eastAsia="Calibri"/>
                <w:color w:val="000000"/>
                <w:spacing w:val="-2"/>
              </w:rPr>
            </w:pPr>
            <w:r w:rsidRPr="000A3406">
              <w:rPr>
                <w:rFonts w:eastAsia="Calibri"/>
                <w:color w:val="000000"/>
                <w:spacing w:val="-2"/>
              </w:rPr>
              <w:t>W ramach konsultacji publicznych projekt rozporządzenia zosta</w:t>
            </w:r>
            <w:r>
              <w:rPr>
                <w:rFonts w:eastAsia="Calibri"/>
                <w:color w:val="000000"/>
                <w:spacing w:val="-2"/>
              </w:rPr>
              <w:t>nie</w:t>
            </w:r>
            <w:r w:rsidRPr="000A3406">
              <w:rPr>
                <w:rFonts w:eastAsia="Calibri"/>
                <w:color w:val="000000"/>
                <w:spacing w:val="-2"/>
              </w:rPr>
              <w:t xml:space="preserve"> przesłany </w:t>
            </w:r>
            <w:r>
              <w:rPr>
                <w:rFonts w:eastAsia="Calibri"/>
                <w:color w:val="000000"/>
                <w:spacing w:val="-2"/>
              </w:rPr>
              <w:t>drogą elektroniczną do zaopiniowania przez:</w:t>
            </w:r>
          </w:p>
          <w:p w:rsidR="00357A7B" w:rsidRDefault="00357A7B" w:rsidP="008500DF">
            <w:pPr>
              <w:spacing w:before="120"/>
              <w:jc w:val="both"/>
              <w:rPr>
                <w:rFonts w:eastAsia="Calibri"/>
                <w:color w:val="000000"/>
                <w:spacing w:val="-2"/>
              </w:rPr>
            </w:pPr>
            <w:r w:rsidRPr="004633BC">
              <w:t xml:space="preserve">Krajowy Związek Spółdzielni Mleczarskich - Związek Rewizyjny, Związek Polskich Przetwórców Mleka, Krajowe Stowarzyszenie Mleczarzy, Polską Izbę Mleka, Polską Federację Hodowców Bydła i Producentów Mleka, Krajową Radę Izb Rolniczych, NSZZ RI „Solidarność”, Związek Zawodowy Rolnictwa „Samoobrona”, Krajowy Związek Rolników, Kółek i Organizacji Rolniczych, Federację Branżowych Związków Producentów Rolnych, Forum Związków Zawodowych, Krajową Izbę Gospodarczą Przemysłu Spożywczego i Opakowań, Ogólnopolskie Porozumienie Związków Zawodowych, Sekretariat Rolnictwa Komisji Krajowej NSZZ „Solidarność”, Krajową Radę Spółdzielczą, Związek Zawodowy Rolników „OJCZYZNA”, Związek Zawodowy Rolników Rzeczpospolitej „SOLIDARNI”, Związek Zawodowy Centrum Narodowe Młodych Rolników, Ogólnopolskie Porozumienie Związków Zawodowych Rolników i Organizacji Rolniczych, Związek Zawodowy Pracowników Rolnictwa w RP, Federację Związków Pracodawców-Dzierżawców i Właścicieli Rolnych, Business Centre Club, Związek Rzemiosła Polskiego, Pracodawców Rzeczypospolitej Polskiej, Konfederację Lewiatan, Krajowy Związek Grup Producentów Rolnych Izba Gospodarcza, Związek Zawodowy Wsi i Rolnictwa „Solidarność Wiejska”, Krajowy Związek Rewizyjny Rolniczych Spółdzielni Produkcyjnych, Związek Zawodowy Rolnictwa i Obszarów Wiejskich „REGIONY”, Polską Izbę Handlu, Polski Związek Zawodowy Rolników, Spółdzielnię Producentów Mleka Krowiego </w:t>
            </w:r>
            <w:r w:rsidRPr="004633BC">
              <w:lastRenderedPageBreak/>
              <w:t xml:space="preserve">„Karniewo”, Forum Aktywizacji Obszarów Wiejskich, Krajowy Związek Grup Producentów Owoców i Warzyw,  Polski Związek Ogrodniczy, Stowarzyszenie „Grupy Wielkopolskie”, Stowarzyszenie Polskich Dystrybutorów Owoców i Warzyw UNIA OWOCOWA, Stowarzyszenie Producentów Owoców i Warzyw „CUIAVIA”, Stowarzyszenie Producentów Pomidorów i Ogórków Pod Osłonami, Towarzystwo Rozwoju Sadów Karłowych, Związek Sadowników RP, Stowarzyszenie Dostawców Mleka, Owoców i Warzyw do Placówek Oświatowych w ramach programów „Mleko w Szkole” oraz „Owoce i Warzywa w Szkole”, Krajową Unię Producentów Soków Stowarzyszenie Krajowa Unia Producentów Soków, Polski Związek Pracodawców - Usługodawców Rolnych </w:t>
            </w:r>
            <w:proofErr w:type="spellStart"/>
            <w:r w:rsidRPr="004633BC">
              <w:t>Myślęcinek</w:t>
            </w:r>
            <w:proofErr w:type="spellEnd"/>
            <w:r w:rsidRPr="004633BC">
              <w:t xml:space="preserve"> oraz Związek Przedsiębiorców i Pracodawców, Fundacja „Mleko dla szkół, mleko dla zdrowia”, Związek Nauczycielstwa Polskiego, Polska Izba Technologii i Wyrobów Naturalnych, Rada do spraw Rolnictwa </w:t>
            </w:r>
            <w:r>
              <w:t>i Produkcji Ekologicznej</w:t>
            </w:r>
            <w:r w:rsidRPr="004633BC">
              <w:t>, Rada Dialogu Społecznego.</w:t>
            </w:r>
          </w:p>
          <w:p w:rsidR="00357A7B" w:rsidRDefault="00357A7B" w:rsidP="008500DF">
            <w:pPr>
              <w:spacing w:line="240" w:lineRule="auto"/>
              <w:jc w:val="both"/>
            </w:pPr>
            <w:r>
              <w:t>Otrzymane uwagi zostaną przedstawione w raporcie z konsultacji.</w:t>
            </w:r>
          </w:p>
          <w:p w:rsidR="00BC7DD8" w:rsidRPr="00B37C80" w:rsidRDefault="00BC7DD8" w:rsidP="008500DF">
            <w:pPr>
              <w:spacing w:line="240" w:lineRule="auto"/>
              <w:jc w:val="both"/>
              <w:rPr>
                <w:rFonts w:ascii="Times New Roman" w:hAnsi="Times New Roman"/>
                <w:color w:val="000000"/>
                <w:spacing w:val="-2"/>
              </w:rPr>
            </w:pPr>
          </w:p>
        </w:tc>
      </w:tr>
      <w:tr w:rsidR="00357A7B" w:rsidRPr="008B4FE6" w:rsidTr="008500DF">
        <w:trPr>
          <w:trHeight w:val="363"/>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357A7B" w:rsidRPr="008B4FE6" w:rsidTr="008500DF">
        <w:trPr>
          <w:trHeight w:val="142"/>
        </w:trPr>
        <w:tc>
          <w:tcPr>
            <w:tcW w:w="3133" w:type="dxa"/>
            <w:gridSpan w:val="5"/>
            <w:vMerge w:val="restart"/>
            <w:shd w:val="clear" w:color="auto" w:fill="FFFFFF"/>
          </w:tcPr>
          <w:p w:rsidR="00357A7B" w:rsidRPr="00C53F26" w:rsidRDefault="00357A7B" w:rsidP="008500DF">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074" w:type="dxa"/>
            <w:gridSpan w:val="24"/>
            <w:shd w:val="clear" w:color="auto" w:fill="FFFFFF"/>
          </w:tcPr>
          <w:p w:rsidR="00357A7B" w:rsidRPr="00C53F26" w:rsidRDefault="00357A7B" w:rsidP="008500DF">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357A7B" w:rsidRPr="008B4FE6" w:rsidTr="008500DF">
        <w:trPr>
          <w:trHeight w:val="142"/>
        </w:trPr>
        <w:tc>
          <w:tcPr>
            <w:tcW w:w="3133" w:type="dxa"/>
            <w:gridSpan w:val="5"/>
            <w:vMerge/>
            <w:shd w:val="clear" w:color="auto" w:fill="FFFFFF"/>
          </w:tcPr>
          <w:p w:rsidR="00357A7B" w:rsidRPr="00C53F26" w:rsidRDefault="00357A7B" w:rsidP="008500DF">
            <w:pPr>
              <w:spacing w:before="40" w:after="40" w:line="240" w:lineRule="auto"/>
              <w:rPr>
                <w:rFonts w:ascii="Times New Roman" w:hAnsi="Times New Roman"/>
                <w:i/>
                <w:color w:val="000000"/>
                <w:sz w:val="21"/>
                <w:szCs w:val="21"/>
              </w:rPr>
            </w:pPr>
          </w:p>
        </w:tc>
        <w:tc>
          <w:tcPr>
            <w:tcW w:w="569" w:type="dxa"/>
            <w:gridSpan w:val="2"/>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3"/>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3"/>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2"/>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357A7B" w:rsidRPr="00C53F26" w:rsidRDefault="00357A7B" w:rsidP="008500D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807" w:type="dxa"/>
            <w:gridSpan w:val="2"/>
            <w:shd w:val="clear" w:color="auto" w:fill="FFFFFF"/>
          </w:tcPr>
          <w:p w:rsidR="00357A7B" w:rsidRPr="00C53F26" w:rsidRDefault="00357A7B" w:rsidP="008500DF">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357A7B" w:rsidRPr="008B4FE6" w:rsidTr="008500DF">
        <w:trPr>
          <w:trHeight w:val="321"/>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321"/>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344"/>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44"/>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30"/>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30"/>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51"/>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51"/>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60"/>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60"/>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57"/>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57"/>
        </w:trPr>
        <w:tc>
          <w:tcPr>
            <w:tcW w:w="3133" w:type="dxa"/>
            <w:gridSpan w:val="5"/>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69"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570" w:type="dxa"/>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807" w:type="dxa"/>
            <w:gridSpan w:val="2"/>
            <w:shd w:val="clear" w:color="auto" w:fill="FFFFFF"/>
          </w:tcPr>
          <w:p w:rsidR="00357A7B" w:rsidRPr="00B37C80" w:rsidRDefault="00357A7B" w:rsidP="008500DF">
            <w:pPr>
              <w:spacing w:line="240" w:lineRule="auto"/>
              <w:rPr>
                <w:rFonts w:ascii="Times New Roman" w:hAnsi="Times New Roman"/>
                <w:color w:val="000000"/>
                <w:sz w:val="21"/>
                <w:szCs w:val="21"/>
              </w:rPr>
            </w:pPr>
          </w:p>
        </w:tc>
      </w:tr>
      <w:tr w:rsidR="00357A7B" w:rsidRPr="008B4FE6" w:rsidTr="008500DF">
        <w:trPr>
          <w:trHeight w:val="348"/>
        </w:trPr>
        <w:tc>
          <w:tcPr>
            <w:tcW w:w="2243" w:type="dxa"/>
            <w:gridSpan w:val="3"/>
            <w:shd w:val="clear" w:color="auto" w:fill="FFFFFF"/>
            <w:vAlign w:val="center"/>
          </w:tcPr>
          <w:p w:rsidR="00357A7B" w:rsidRPr="00C53F26" w:rsidRDefault="00357A7B" w:rsidP="008500DF">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7964" w:type="dxa"/>
            <w:gridSpan w:val="26"/>
            <w:shd w:val="clear" w:color="auto" w:fill="FFFFFF"/>
            <w:vAlign w:val="center"/>
          </w:tcPr>
          <w:p w:rsidR="00357A7B" w:rsidRPr="00B37C80" w:rsidRDefault="00357A7B" w:rsidP="008500DF">
            <w:pPr>
              <w:spacing w:line="240" w:lineRule="auto"/>
              <w:jc w:val="both"/>
              <w:rPr>
                <w:rFonts w:ascii="Times New Roman" w:hAnsi="Times New Roman"/>
                <w:color w:val="000000"/>
                <w:sz w:val="21"/>
                <w:szCs w:val="21"/>
              </w:rPr>
            </w:pPr>
          </w:p>
          <w:p w:rsidR="00357A7B" w:rsidRPr="00B37C80" w:rsidRDefault="00357A7B" w:rsidP="008500DF">
            <w:pPr>
              <w:spacing w:line="240" w:lineRule="auto"/>
              <w:jc w:val="both"/>
              <w:rPr>
                <w:rFonts w:ascii="Times New Roman" w:hAnsi="Times New Roman"/>
                <w:color w:val="000000"/>
                <w:sz w:val="21"/>
                <w:szCs w:val="21"/>
              </w:rPr>
            </w:pPr>
          </w:p>
          <w:p w:rsidR="00357A7B" w:rsidRPr="00B37C80" w:rsidRDefault="00357A7B" w:rsidP="008500DF">
            <w:pPr>
              <w:spacing w:line="240" w:lineRule="auto"/>
              <w:jc w:val="both"/>
              <w:rPr>
                <w:rFonts w:ascii="Times New Roman" w:hAnsi="Times New Roman"/>
                <w:color w:val="000000"/>
                <w:sz w:val="21"/>
                <w:szCs w:val="21"/>
              </w:rPr>
            </w:pPr>
          </w:p>
        </w:tc>
      </w:tr>
      <w:tr w:rsidR="00357A7B" w:rsidRPr="008B4FE6" w:rsidTr="008500DF">
        <w:trPr>
          <w:trHeight w:val="1550"/>
        </w:trPr>
        <w:tc>
          <w:tcPr>
            <w:tcW w:w="2243" w:type="dxa"/>
            <w:gridSpan w:val="3"/>
            <w:shd w:val="clear" w:color="auto" w:fill="FFFFFF"/>
          </w:tcPr>
          <w:p w:rsidR="00357A7B" w:rsidRPr="00C53F26"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7964" w:type="dxa"/>
            <w:gridSpan w:val="26"/>
            <w:shd w:val="clear" w:color="auto" w:fill="FFFFFF"/>
          </w:tcPr>
          <w:p w:rsidR="00357A7B" w:rsidRPr="006512DF" w:rsidRDefault="00357A7B" w:rsidP="008500DF">
            <w:r w:rsidRPr="006F759F">
              <w:t>Projektowane rozporządzenie nie powoduje dodatkowych skutków finansowych dla budżetu państwa. Brak wpływu proponowanej regulacji na sektor finansów publicznych.</w:t>
            </w:r>
          </w:p>
        </w:tc>
      </w:tr>
      <w:tr w:rsidR="00357A7B" w:rsidRPr="008B4FE6" w:rsidTr="008500DF">
        <w:trPr>
          <w:trHeight w:val="345"/>
        </w:trPr>
        <w:tc>
          <w:tcPr>
            <w:tcW w:w="10207" w:type="dxa"/>
            <w:gridSpan w:val="29"/>
            <w:shd w:val="clear" w:color="auto" w:fill="99CCFF"/>
          </w:tcPr>
          <w:p w:rsidR="00357A7B" w:rsidRPr="008B4FE6" w:rsidRDefault="00357A7B" w:rsidP="008500DF">
            <w:pPr>
              <w:numPr>
                <w:ilvl w:val="0"/>
                <w:numId w:val="1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357A7B" w:rsidRPr="008B4FE6" w:rsidTr="008500DF">
        <w:trPr>
          <w:trHeight w:val="142"/>
        </w:trPr>
        <w:tc>
          <w:tcPr>
            <w:tcW w:w="10207" w:type="dxa"/>
            <w:gridSpan w:val="29"/>
            <w:shd w:val="clear" w:color="auto" w:fill="FFFFFF"/>
          </w:tcPr>
          <w:p w:rsidR="00357A7B" w:rsidRPr="00301959" w:rsidRDefault="00357A7B" w:rsidP="008500DF">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357A7B" w:rsidRPr="008B4FE6" w:rsidTr="008500DF">
        <w:trPr>
          <w:trHeight w:val="142"/>
        </w:trPr>
        <w:tc>
          <w:tcPr>
            <w:tcW w:w="3889" w:type="dxa"/>
            <w:gridSpan w:val="8"/>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3"/>
            <w:shd w:val="clear" w:color="auto" w:fill="FFFFFF"/>
          </w:tcPr>
          <w:p w:rsidR="00357A7B" w:rsidRPr="00301959" w:rsidRDefault="00357A7B" w:rsidP="008500D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357A7B" w:rsidRPr="00301959" w:rsidRDefault="00357A7B" w:rsidP="008500D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3"/>
            <w:shd w:val="clear" w:color="auto" w:fill="FFFFFF"/>
          </w:tcPr>
          <w:p w:rsidR="00357A7B" w:rsidRPr="00301959" w:rsidRDefault="00357A7B" w:rsidP="008500D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357A7B" w:rsidRPr="00301959" w:rsidRDefault="00357A7B" w:rsidP="008500D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3"/>
            <w:shd w:val="clear" w:color="auto" w:fill="FFFFFF"/>
          </w:tcPr>
          <w:p w:rsidR="00357A7B" w:rsidRPr="00301959" w:rsidRDefault="00357A7B" w:rsidP="008500D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357A7B" w:rsidRPr="00301959" w:rsidRDefault="00357A7B" w:rsidP="008500D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692" w:type="dxa"/>
            <w:shd w:val="clear" w:color="auto" w:fill="FFFFFF"/>
          </w:tcPr>
          <w:p w:rsidR="00357A7B" w:rsidRPr="001B3460" w:rsidRDefault="00357A7B" w:rsidP="008500DF">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357A7B" w:rsidRPr="008B4FE6" w:rsidTr="008500DF">
        <w:trPr>
          <w:trHeight w:val="142"/>
        </w:trPr>
        <w:tc>
          <w:tcPr>
            <w:tcW w:w="1596" w:type="dxa"/>
            <w:gridSpan w:val="2"/>
            <w:vMerge w:val="restart"/>
            <w:shd w:val="clear" w:color="auto" w:fill="FFFFFF"/>
          </w:tcPr>
          <w:p w:rsidR="00357A7B" w:rsidRDefault="00357A7B" w:rsidP="008500DF">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357A7B" w:rsidRDefault="00357A7B" w:rsidP="008500DF">
            <w:pPr>
              <w:rPr>
                <w:rFonts w:ascii="Times New Roman" w:hAnsi="Times New Roman"/>
                <w:spacing w:val="-2"/>
                <w:sz w:val="21"/>
                <w:szCs w:val="21"/>
              </w:rPr>
            </w:pPr>
            <w:r>
              <w:rPr>
                <w:rFonts w:ascii="Times New Roman" w:hAnsi="Times New Roman"/>
                <w:spacing w:val="-2"/>
                <w:sz w:val="21"/>
                <w:szCs w:val="21"/>
              </w:rPr>
              <w:t xml:space="preserve">(w mln zł, </w:t>
            </w:r>
          </w:p>
          <w:p w:rsidR="00357A7B" w:rsidRPr="00301959" w:rsidRDefault="00357A7B" w:rsidP="008500DF">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5"/>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692" w:type="dxa"/>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42"/>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5"/>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692" w:type="dxa"/>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42"/>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357A7B" w:rsidP="008500DF">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5"/>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692" w:type="dxa"/>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42"/>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B60473"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57A7B"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357A7B"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5"/>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7"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938" w:type="dxa"/>
            <w:gridSpan w:val="3"/>
            <w:shd w:val="clear" w:color="auto" w:fill="FFFFFF"/>
          </w:tcPr>
          <w:p w:rsidR="00357A7B" w:rsidRPr="00B37C80" w:rsidRDefault="00357A7B" w:rsidP="008500DF">
            <w:pPr>
              <w:spacing w:line="240" w:lineRule="auto"/>
              <w:rPr>
                <w:rFonts w:ascii="Times New Roman" w:hAnsi="Times New Roman"/>
                <w:color w:val="000000"/>
                <w:sz w:val="21"/>
                <w:szCs w:val="21"/>
              </w:rPr>
            </w:pPr>
          </w:p>
        </w:tc>
        <w:tc>
          <w:tcPr>
            <w:tcW w:w="692" w:type="dxa"/>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42"/>
        </w:trPr>
        <w:tc>
          <w:tcPr>
            <w:tcW w:w="1596" w:type="dxa"/>
            <w:gridSpan w:val="2"/>
            <w:vMerge w:val="restart"/>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318" w:type="dxa"/>
            <w:gridSpan w:val="21"/>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42"/>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318" w:type="dxa"/>
            <w:gridSpan w:val="21"/>
            <w:shd w:val="clear" w:color="auto" w:fill="FFFFFF"/>
          </w:tcPr>
          <w:p w:rsidR="00357A7B" w:rsidRPr="004633BC" w:rsidRDefault="00357A7B" w:rsidP="008500DF">
            <w:r w:rsidRPr="004C4A5C">
              <w:t xml:space="preserve">Projektowane rozporządzenie nie będzie miało wpływu na </w:t>
            </w:r>
            <w:r w:rsidRPr="004633BC">
              <w:t xml:space="preserve">konkurencyjność gospodarki i przedsiębiorczość, w tym funkcjonowanie przedsiębiorców, </w:t>
            </w:r>
            <w:r>
              <w:br/>
            </w:r>
            <w:r w:rsidRPr="004633BC">
              <w:t xml:space="preserve">a zwłaszcza </w:t>
            </w:r>
            <w:proofErr w:type="spellStart"/>
            <w:r w:rsidRPr="004633BC">
              <w:t>mikroprzedsiębiorców</w:t>
            </w:r>
            <w:proofErr w:type="spellEnd"/>
            <w:r w:rsidRPr="004633BC">
              <w:t>, małych i średnich przedsiębiorców.</w:t>
            </w:r>
          </w:p>
        </w:tc>
      </w:tr>
      <w:tr w:rsidR="00357A7B" w:rsidRPr="008B4FE6" w:rsidTr="008500DF">
        <w:trPr>
          <w:trHeight w:val="596"/>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357A7B" w:rsidP="008500DF">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318" w:type="dxa"/>
            <w:gridSpan w:val="21"/>
            <w:shd w:val="clear" w:color="auto" w:fill="FFFFFF"/>
          </w:tcPr>
          <w:p w:rsidR="00357A7B" w:rsidRDefault="00357A7B" w:rsidP="008500DF">
            <w:r w:rsidRPr="004C4A5C">
              <w:t xml:space="preserve">Projektowane rozporządzenie nie będzie mieć wpływu </w:t>
            </w:r>
            <w:r w:rsidRPr="004633BC">
              <w:t>na sytuację ekonomiczną i społeczną rodziny, a także osób niepełnosprawnych oraz osób starszych.</w:t>
            </w:r>
          </w:p>
          <w:p w:rsidR="00BC7DD8" w:rsidRDefault="00BC7DD8" w:rsidP="00166962">
            <w:pPr>
              <w:jc w:val="both"/>
            </w:pPr>
            <w:r>
              <w:t xml:space="preserve">Rodzice dzieci uczęszczających do szkół podstawowych, ogólnokształcących szkół muzycznych I stopnia oraz ogólnokształcących szkół baletowych, </w:t>
            </w:r>
            <w:r w:rsidR="004353AF">
              <w:t>biorących</w:t>
            </w:r>
            <w:r>
              <w:t xml:space="preserve"> udział w zajęciach edukacyjnych </w:t>
            </w:r>
            <w:r w:rsidR="004353AF">
              <w:t>realizowanych w formie nauki zdalnej, jeżeli zdecydują się na skorzystanie z możliwości odbierania dystrybuowanych w ramach programu dla szkół porcji, będą zobowiązani do udostępniania porcji dzieciom, w sposób zgodny z załącznikiem nr 1 zmienianego rozporządzenia w przypadku komponentu owocowo-warzywnego oraz z załącznikiem nr 2 zmienianego rozporz</w:t>
            </w:r>
            <w:r w:rsidR="00166962">
              <w:t>ą</w:t>
            </w:r>
            <w:r w:rsidR="004353AF">
              <w:t xml:space="preserve">dzenia – w </w:t>
            </w:r>
            <w:r w:rsidR="00166962">
              <w:t>pr</w:t>
            </w:r>
            <w:r w:rsidR="004353AF">
              <w:t>z</w:t>
            </w:r>
            <w:r w:rsidR="00166962">
              <w:t>y</w:t>
            </w:r>
            <w:r w:rsidR="004353AF">
              <w:t>padku komponentu mlecznego.</w:t>
            </w:r>
          </w:p>
          <w:p w:rsidR="005A7061" w:rsidRPr="004633BC" w:rsidRDefault="005A7061" w:rsidP="008500DF"/>
        </w:tc>
      </w:tr>
      <w:tr w:rsidR="00357A7B" w:rsidRPr="008B4FE6" w:rsidTr="008500DF">
        <w:trPr>
          <w:trHeight w:val="240"/>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B60473" w:rsidP="008500DF">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57A7B"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357A7B"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6318" w:type="dxa"/>
            <w:gridSpan w:val="21"/>
            <w:shd w:val="clear" w:color="auto" w:fill="FFFFFF"/>
          </w:tcPr>
          <w:p w:rsidR="00357A7B" w:rsidRPr="00B37C80" w:rsidRDefault="00357A7B" w:rsidP="008500DF">
            <w:pPr>
              <w:tabs>
                <w:tab w:val="left" w:pos="3000"/>
              </w:tabs>
              <w:rPr>
                <w:rFonts w:ascii="Times New Roman" w:hAnsi="Times New Roman"/>
                <w:color w:val="000000"/>
                <w:spacing w:val="-2"/>
                <w:sz w:val="21"/>
                <w:szCs w:val="21"/>
              </w:rPr>
            </w:pPr>
          </w:p>
        </w:tc>
      </w:tr>
      <w:tr w:rsidR="00357A7B" w:rsidRPr="008B4FE6" w:rsidTr="008500DF">
        <w:trPr>
          <w:trHeight w:val="142"/>
        </w:trPr>
        <w:tc>
          <w:tcPr>
            <w:tcW w:w="1596" w:type="dxa"/>
            <w:gridSpan w:val="2"/>
            <w:vMerge w:val="restart"/>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357A7B" w:rsidRPr="00301959" w:rsidRDefault="00B60473"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57A7B"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357A7B"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6318" w:type="dxa"/>
            <w:gridSpan w:val="21"/>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42"/>
        </w:trPr>
        <w:tc>
          <w:tcPr>
            <w:tcW w:w="1596" w:type="dxa"/>
            <w:gridSpan w:val="2"/>
            <w:vMerge/>
            <w:shd w:val="clear" w:color="auto" w:fill="FFFFFF"/>
          </w:tcPr>
          <w:p w:rsidR="00357A7B" w:rsidRPr="00301959" w:rsidRDefault="00357A7B" w:rsidP="008500DF">
            <w:pPr>
              <w:spacing w:line="240" w:lineRule="auto"/>
              <w:rPr>
                <w:rFonts w:ascii="Times New Roman" w:hAnsi="Times New Roman"/>
                <w:color w:val="000000"/>
                <w:sz w:val="21"/>
                <w:szCs w:val="21"/>
              </w:rPr>
            </w:pPr>
          </w:p>
        </w:tc>
        <w:tc>
          <w:tcPr>
            <w:tcW w:w="2293" w:type="dxa"/>
            <w:gridSpan w:val="6"/>
            <w:shd w:val="clear" w:color="auto" w:fill="FFFFFF"/>
          </w:tcPr>
          <w:p w:rsidR="00357A7B" w:rsidRPr="00301959" w:rsidRDefault="00B60473"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57A7B"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357A7B"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6318" w:type="dxa"/>
            <w:gridSpan w:val="21"/>
            <w:shd w:val="clear" w:color="auto" w:fill="FFFFFF"/>
          </w:tcPr>
          <w:p w:rsidR="00357A7B" w:rsidRPr="00B37C80" w:rsidRDefault="00357A7B" w:rsidP="008500DF">
            <w:pPr>
              <w:spacing w:line="240" w:lineRule="auto"/>
              <w:rPr>
                <w:rFonts w:ascii="Times New Roman" w:hAnsi="Times New Roman"/>
                <w:color w:val="000000"/>
                <w:spacing w:val="-2"/>
                <w:sz w:val="21"/>
                <w:szCs w:val="21"/>
              </w:rPr>
            </w:pPr>
          </w:p>
        </w:tc>
      </w:tr>
      <w:tr w:rsidR="00357A7B" w:rsidRPr="008B4FE6" w:rsidTr="008500DF">
        <w:trPr>
          <w:trHeight w:val="1643"/>
        </w:trPr>
        <w:tc>
          <w:tcPr>
            <w:tcW w:w="2243" w:type="dxa"/>
            <w:gridSpan w:val="3"/>
            <w:shd w:val="clear" w:color="auto" w:fill="FFFFFF"/>
          </w:tcPr>
          <w:p w:rsidR="00357A7B" w:rsidRPr="00301959" w:rsidRDefault="00357A7B" w:rsidP="008500D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7964" w:type="dxa"/>
            <w:gridSpan w:val="26"/>
            <w:shd w:val="clear" w:color="auto" w:fill="FFFFFF"/>
            <w:vAlign w:val="center"/>
          </w:tcPr>
          <w:p w:rsidR="00357A7B" w:rsidRPr="00301959" w:rsidRDefault="00357A7B" w:rsidP="008500DF">
            <w:pPr>
              <w:spacing w:line="240" w:lineRule="auto"/>
              <w:jc w:val="both"/>
              <w:rPr>
                <w:rFonts w:ascii="Times New Roman" w:hAnsi="Times New Roman"/>
                <w:color w:val="000000"/>
                <w:sz w:val="21"/>
                <w:szCs w:val="21"/>
              </w:rPr>
            </w:pPr>
            <w:r w:rsidRPr="004C4A5C">
              <w:t xml:space="preserve">Projektowane rozporządzenie nie określa zasad podejmowania, wykonywania </w:t>
            </w:r>
            <w:r w:rsidRPr="004633BC">
              <w:t>lub zakończenia działalności gospodarczej, zatem nie wymaga odrębnej oceny w tym zakresie.</w:t>
            </w:r>
          </w:p>
          <w:p w:rsidR="00357A7B" w:rsidRPr="00301959" w:rsidRDefault="00357A7B" w:rsidP="008500DF">
            <w:pPr>
              <w:spacing w:line="240" w:lineRule="auto"/>
              <w:jc w:val="both"/>
              <w:rPr>
                <w:rFonts w:ascii="Times New Roman" w:hAnsi="Times New Roman"/>
                <w:color w:val="000000"/>
                <w:sz w:val="21"/>
                <w:szCs w:val="21"/>
              </w:rPr>
            </w:pPr>
          </w:p>
        </w:tc>
      </w:tr>
      <w:tr w:rsidR="00357A7B" w:rsidRPr="008B4FE6" w:rsidTr="008500DF">
        <w:trPr>
          <w:trHeight w:val="342"/>
        </w:trPr>
        <w:tc>
          <w:tcPr>
            <w:tcW w:w="10207" w:type="dxa"/>
            <w:gridSpan w:val="29"/>
            <w:shd w:val="clear" w:color="auto" w:fill="99CCFF"/>
            <w:vAlign w:val="center"/>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357A7B" w:rsidRPr="008B4FE6" w:rsidTr="008500DF">
        <w:trPr>
          <w:trHeight w:val="151"/>
        </w:trPr>
        <w:tc>
          <w:tcPr>
            <w:tcW w:w="10207" w:type="dxa"/>
            <w:gridSpan w:val="29"/>
            <w:shd w:val="clear" w:color="auto" w:fill="FFFFFF"/>
          </w:tcPr>
          <w:p w:rsidR="00357A7B" w:rsidRPr="008B4FE6" w:rsidRDefault="00B60473" w:rsidP="008500DF">
            <w:pPr>
              <w:spacing w:line="240" w:lineRule="auto"/>
              <w:rPr>
                <w:rFonts w:ascii="Times New Roman" w:hAnsi="Times New Roman"/>
                <w:color w:val="000000"/>
              </w:rPr>
            </w:pPr>
            <w:sdt>
              <w:sdtPr>
                <w:rPr>
                  <w:rFonts w:ascii="Times New Roman" w:hAnsi="Times New Roman"/>
                  <w:color w:val="000000"/>
                  <w:spacing w:val="-2"/>
                </w:rPr>
                <w:id w:val="1930998347"/>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1A5FDA">
              <w:rPr>
                <w:rFonts w:ascii="Times New Roman" w:hAnsi="Times New Roman"/>
                <w:color w:val="000000"/>
                <w:spacing w:val="-2"/>
              </w:rPr>
              <w:t>nie dotyczy</w:t>
            </w:r>
          </w:p>
        </w:tc>
      </w:tr>
      <w:tr w:rsidR="00357A7B" w:rsidRPr="008B4FE6" w:rsidTr="008500DF">
        <w:trPr>
          <w:trHeight w:val="946"/>
        </w:trPr>
        <w:tc>
          <w:tcPr>
            <w:tcW w:w="5111" w:type="dxa"/>
            <w:gridSpan w:val="13"/>
            <w:shd w:val="clear" w:color="auto" w:fill="FFFFFF"/>
          </w:tcPr>
          <w:p w:rsidR="00357A7B" w:rsidRDefault="00357A7B" w:rsidP="008500DF">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096" w:type="dxa"/>
            <w:gridSpan w:val="16"/>
            <w:shd w:val="clear" w:color="auto" w:fill="FFFFFF"/>
          </w:tcPr>
          <w:p w:rsidR="00357A7B" w:rsidRDefault="00B60473" w:rsidP="008500DF">
            <w:pPr>
              <w:spacing w:line="240" w:lineRule="auto"/>
              <w:rPr>
                <w:rFonts w:ascii="Times New Roman" w:hAnsi="Times New Roman"/>
                <w:color w:val="000000"/>
              </w:rPr>
            </w:pPr>
            <w:sdt>
              <w:sdtPr>
                <w:rPr>
                  <w:rFonts w:ascii="Times New Roman" w:hAnsi="Times New Roman"/>
                  <w:color w:val="000000"/>
                </w:rPr>
                <w:id w:val="-501432790"/>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tak</w:t>
            </w:r>
          </w:p>
          <w:p w:rsidR="00357A7B" w:rsidRDefault="00B60473" w:rsidP="008500DF">
            <w:pPr>
              <w:spacing w:line="240" w:lineRule="auto"/>
              <w:rPr>
                <w:rFonts w:ascii="Times New Roman" w:hAnsi="Times New Roman"/>
                <w:color w:val="000000"/>
              </w:rPr>
            </w:pPr>
            <w:sdt>
              <w:sdtPr>
                <w:rPr>
                  <w:rFonts w:ascii="Times New Roman" w:hAnsi="Times New Roman"/>
                  <w:color w:val="000000"/>
                </w:rPr>
                <w:id w:val="-1774005171"/>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nie</w:t>
            </w:r>
          </w:p>
          <w:p w:rsidR="00357A7B" w:rsidRDefault="00B60473" w:rsidP="008500DF">
            <w:pPr>
              <w:rPr>
                <w:rFonts w:ascii="Times New Roman" w:hAnsi="Times New Roman"/>
                <w:color w:val="000000"/>
              </w:rPr>
            </w:pPr>
            <w:sdt>
              <w:sdtPr>
                <w:rPr>
                  <w:rFonts w:ascii="Times New Roman" w:hAnsi="Times New Roman"/>
                  <w:color w:val="000000"/>
                </w:rPr>
                <w:id w:val="351533669"/>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nie dotyczy</w:t>
            </w:r>
          </w:p>
        </w:tc>
      </w:tr>
      <w:tr w:rsidR="00357A7B" w:rsidRPr="008B4FE6" w:rsidTr="008500DF">
        <w:trPr>
          <w:trHeight w:val="1245"/>
        </w:trPr>
        <w:tc>
          <w:tcPr>
            <w:tcW w:w="5111" w:type="dxa"/>
            <w:gridSpan w:val="13"/>
            <w:shd w:val="clear" w:color="auto" w:fill="FFFFFF"/>
          </w:tcPr>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1646118103"/>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zmniejszenie liczby dokumentów</w:t>
            </w:r>
            <w:r w:rsidR="00357A7B">
              <w:rPr>
                <w:rFonts w:ascii="Times New Roman" w:hAnsi="Times New Roman"/>
                <w:color w:val="000000"/>
                <w:spacing w:val="-2"/>
              </w:rPr>
              <w:t xml:space="preserve"> </w:t>
            </w:r>
          </w:p>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1876505849"/>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zmniejszenie liczby procedur</w:t>
            </w:r>
          </w:p>
          <w:p w:rsidR="00357A7B"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2082051990"/>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skrócenie czasu</w:t>
            </w:r>
            <w:r w:rsidR="00357A7B">
              <w:rPr>
                <w:rFonts w:ascii="Times New Roman" w:hAnsi="Times New Roman"/>
                <w:color w:val="000000"/>
                <w:spacing w:val="-2"/>
              </w:rPr>
              <w:t xml:space="preserve"> na załatwienie sprawy</w:t>
            </w:r>
          </w:p>
          <w:p w:rsidR="00357A7B" w:rsidRPr="008B4FE6" w:rsidRDefault="00B60473" w:rsidP="008500DF">
            <w:pPr>
              <w:rPr>
                <w:rFonts w:ascii="Times New Roman" w:hAnsi="Times New Roman"/>
                <w:b/>
                <w:color w:val="000000"/>
                <w:spacing w:val="-2"/>
              </w:rPr>
            </w:pPr>
            <w:sdt>
              <w:sdtPr>
                <w:rPr>
                  <w:rFonts w:ascii="Times New Roman" w:hAnsi="Times New Roman"/>
                  <w:color w:val="000000"/>
                  <w:spacing w:val="-2"/>
                </w:rPr>
                <w:id w:val="2112540246"/>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inne:</w:t>
            </w:r>
            <w:r w:rsidR="00357A7B" w:rsidRPr="008B4FE6">
              <w:rPr>
                <w:rFonts w:ascii="Times New Roman" w:hAnsi="Times New Roman"/>
                <w:color w:val="000000"/>
              </w:rPr>
              <w:t xml:space="preserve"> </w:t>
            </w:r>
            <w:r w:rsidR="00357A7B">
              <w:rPr>
                <w:rFonts w:ascii="Times New Roman" w:hAnsi="Times New Roman"/>
                <w:color w:val="000000"/>
              </w:rPr>
              <w:t>…</w:t>
            </w:r>
          </w:p>
        </w:tc>
        <w:tc>
          <w:tcPr>
            <w:tcW w:w="5096" w:type="dxa"/>
            <w:gridSpan w:val="16"/>
            <w:shd w:val="clear" w:color="auto" w:fill="FFFFFF"/>
          </w:tcPr>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2104995084"/>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zwiększenie liczby dokumentów</w:t>
            </w:r>
          </w:p>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rPr>
                <w:id w:val="762415844"/>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w:t>
            </w:r>
            <w:r w:rsidR="00357A7B" w:rsidRPr="008B4FE6">
              <w:rPr>
                <w:rFonts w:ascii="Times New Roman" w:hAnsi="Times New Roman"/>
                <w:color w:val="000000"/>
                <w:spacing w:val="-2"/>
              </w:rPr>
              <w:t>zwiększenie liczby procedur</w:t>
            </w:r>
          </w:p>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357036351"/>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wydłużenie czasu</w:t>
            </w:r>
            <w:r w:rsidR="00357A7B">
              <w:rPr>
                <w:rFonts w:ascii="Times New Roman" w:hAnsi="Times New Roman"/>
                <w:color w:val="000000"/>
                <w:spacing w:val="-2"/>
              </w:rPr>
              <w:t xml:space="preserve"> na załatwienie sprawy</w:t>
            </w:r>
          </w:p>
          <w:p w:rsidR="00357A7B" w:rsidRPr="008B4FE6" w:rsidRDefault="00B60473" w:rsidP="008500DF">
            <w:pPr>
              <w:spacing w:line="240" w:lineRule="auto"/>
              <w:rPr>
                <w:rFonts w:ascii="Times New Roman" w:hAnsi="Times New Roman"/>
                <w:color w:val="000000"/>
              </w:rPr>
            </w:pPr>
            <w:sdt>
              <w:sdtPr>
                <w:rPr>
                  <w:rFonts w:ascii="Times New Roman" w:hAnsi="Times New Roman"/>
                  <w:color w:val="000000"/>
                  <w:spacing w:val="-2"/>
                </w:rPr>
                <w:id w:val="1149557140"/>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inne:</w:t>
            </w:r>
            <w:r w:rsidR="00357A7B" w:rsidRPr="008B4FE6">
              <w:rPr>
                <w:rFonts w:ascii="Times New Roman" w:hAnsi="Times New Roman"/>
                <w:color w:val="000000"/>
              </w:rPr>
              <w:t xml:space="preserve"> </w:t>
            </w:r>
            <w:r w:rsidR="00357A7B">
              <w:rPr>
                <w:rFonts w:ascii="Times New Roman" w:hAnsi="Times New Roman"/>
                <w:color w:val="000000"/>
              </w:rPr>
              <w:t>…</w:t>
            </w:r>
          </w:p>
          <w:p w:rsidR="00357A7B" w:rsidRPr="008B4FE6" w:rsidRDefault="00357A7B" w:rsidP="008500DF">
            <w:pPr>
              <w:spacing w:line="240" w:lineRule="auto"/>
              <w:rPr>
                <w:rFonts w:ascii="Times New Roman" w:hAnsi="Times New Roman"/>
                <w:color w:val="000000"/>
              </w:rPr>
            </w:pPr>
          </w:p>
        </w:tc>
      </w:tr>
      <w:tr w:rsidR="00357A7B" w:rsidRPr="008B4FE6" w:rsidTr="008500DF">
        <w:trPr>
          <w:trHeight w:val="870"/>
        </w:trPr>
        <w:tc>
          <w:tcPr>
            <w:tcW w:w="5111" w:type="dxa"/>
            <w:gridSpan w:val="13"/>
            <w:shd w:val="clear" w:color="auto" w:fill="FFFFFF"/>
          </w:tcPr>
          <w:p w:rsidR="00357A7B" w:rsidRPr="008B4FE6" w:rsidRDefault="00357A7B" w:rsidP="008500DF">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096" w:type="dxa"/>
            <w:gridSpan w:val="16"/>
            <w:shd w:val="clear" w:color="auto" w:fill="FFFFFF"/>
          </w:tcPr>
          <w:p w:rsidR="00357A7B" w:rsidRDefault="00B60473" w:rsidP="008500DF">
            <w:pPr>
              <w:spacing w:line="240" w:lineRule="auto"/>
              <w:rPr>
                <w:rFonts w:ascii="Times New Roman" w:hAnsi="Times New Roman"/>
                <w:color w:val="000000"/>
              </w:rPr>
            </w:pPr>
            <w:sdt>
              <w:sdtPr>
                <w:rPr>
                  <w:rFonts w:ascii="Times New Roman" w:hAnsi="Times New Roman"/>
                  <w:color w:val="000000"/>
                </w:rPr>
                <w:id w:val="297268939"/>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tak</w:t>
            </w:r>
          </w:p>
          <w:p w:rsidR="00357A7B" w:rsidRDefault="00B60473" w:rsidP="008500DF">
            <w:pPr>
              <w:spacing w:line="240" w:lineRule="auto"/>
              <w:rPr>
                <w:rFonts w:ascii="Times New Roman" w:hAnsi="Times New Roman"/>
                <w:color w:val="000000"/>
              </w:rPr>
            </w:pPr>
            <w:sdt>
              <w:sdtPr>
                <w:rPr>
                  <w:rFonts w:ascii="Times New Roman" w:hAnsi="Times New Roman"/>
                  <w:color w:val="000000"/>
                </w:rPr>
                <w:id w:val="-1887021666"/>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nie</w:t>
            </w:r>
          </w:p>
          <w:p w:rsidR="00357A7B" w:rsidRDefault="00B60473" w:rsidP="008500DF">
            <w:pPr>
              <w:spacing w:line="240" w:lineRule="auto"/>
              <w:rPr>
                <w:rFonts w:ascii="Times New Roman" w:hAnsi="Times New Roman"/>
                <w:color w:val="000000"/>
              </w:rPr>
            </w:pPr>
            <w:sdt>
              <w:sdtPr>
                <w:rPr>
                  <w:rFonts w:ascii="Times New Roman" w:hAnsi="Times New Roman"/>
                  <w:color w:val="000000"/>
                </w:rPr>
                <w:id w:val="1904862519"/>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nie dotyczy</w:t>
            </w:r>
          </w:p>
          <w:p w:rsidR="00357A7B" w:rsidRPr="008B4FE6" w:rsidRDefault="00357A7B" w:rsidP="008500DF">
            <w:pPr>
              <w:spacing w:line="240" w:lineRule="auto"/>
              <w:rPr>
                <w:rFonts w:ascii="Times New Roman" w:hAnsi="Times New Roman"/>
                <w:color w:val="000000"/>
              </w:rPr>
            </w:pPr>
          </w:p>
        </w:tc>
      </w:tr>
      <w:tr w:rsidR="00357A7B" w:rsidRPr="008B4FE6" w:rsidTr="008500DF">
        <w:trPr>
          <w:trHeight w:val="630"/>
        </w:trPr>
        <w:tc>
          <w:tcPr>
            <w:tcW w:w="10207" w:type="dxa"/>
            <w:gridSpan w:val="29"/>
            <w:shd w:val="clear" w:color="auto" w:fill="FFFFFF"/>
          </w:tcPr>
          <w:p w:rsidR="00357A7B" w:rsidRPr="008B4FE6" w:rsidRDefault="00357A7B" w:rsidP="008500DF">
            <w:pPr>
              <w:spacing w:line="240" w:lineRule="auto"/>
              <w:jc w:val="both"/>
              <w:rPr>
                <w:rFonts w:ascii="Times New Roman" w:hAnsi="Times New Roman"/>
                <w:color w:val="000000"/>
              </w:rPr>
            </w:pPr>
            <w:r>
              <w:rPr>
                <w:rFonts w:ascii="Times New Roman" w:hAnsi="Times New Roman"/>
                <w:color w:val="000000"/>
              </w:rPr>
              <w:t>Komentarz:</w:t>
            </w:r>
          </w:p>
        </w:tc>
      </w:tr>
      <w:tr w:rsidR="00357A7B" w:rsidRPr="008B4FE6" w:rsidTr="008500DF">
        <w:trPr>
          <w:trHeight w:val="142"/>
        </w:trPr>
        <w:tc>
          <w:tcPr>
            <w:tcW w:w="10207" w:type="dxa"/>
            <w:gridSpan w:val="29"/>
            <w:shd w:val="clear" w:color="auto" w:fill="99CCFF"/>
          </w:tcPr>
          <w:p w:rsidR="00357A7B" w:rsidRPr="008B4FE6" w:rsidRDefault="00357A7B" w:rsidP="008500DF">
            <w:pPr>
              <w:numPr>
                <w:ilvl w:val="0"/>
                <w:numId w:val="1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357A7B" w:rsidRPr="008B4FE6" w:rsidTr="008500DF">
        <w:trPr>
          <w:trHeight w:val="142"/>
        </w:trPr>
        <w:tc>
          <w:tcPr>
            <w:tcW w:w="10207" w:type="dxa"/>
            <w:gridSpan w:val="29"/>
            <w:shd w:val="clear" w:color="auto" w:fill="auto"/>
          </w:tcPr>
          <w:p w:rsidR="00357A7B" w:rsidRPr="008B4FE6" w:rsidRDefault="00357A7B" w:rsidP="008500DF">
            <w:pPr>
              <w:spacing w:line="240" w:lineRule="auto"/>
              <w:jc w:val="both"/>
              <w:rPr>
                <w:rFonts w:ascii="Times New Roman" w:hAnsi="Times New Roman"/>
                <w:color w:val="000000"/>
              </w:rPr>
            </w:pPr>
            <w:r>
              <w:t>Brak wpływu proponowanych regulacji na rynek pracy.</w:t>
            </w:r>
          </w:p>
        </w:tc>
      </w:tr>
      <w:tr w:rsidR="00357A7B" w:rsidRPr="008B4FE6" w:rsidTr="008500DF">
        <w:trPr>
          <w:trHeight w:val="142"/>
        </w:trPr>
        <w:tc>
          <w:tcPr>
            <w:tcW w:w="10207" w:type="dxa"/>
            <w:gridSpan w:val="29"/>
            <w:shd w:val="clear" w:color="auto" w:fill="99CCFF"/>
          </w:tcPr>
          <w:p w:rsidR="00357A7B" w:rsidRPr="008B4FE6" w:rsidRDefault="00357A7B" w:rsidP="008500DF">
            <w:pPr>
              <w:numPr>
                <w:ilvl w:val="0"/>
                <w:numId w:val="1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357A7B" w:rsidRPr="008B4FE6" w:rsidTr="008500DF">
        <w:trPr>
          <w:trHeight w:val="1031"/>
        </w:trPr>
        <w:tc>
          <w:tcPr>
            <w:tcW w:w="3547" w:type="dxa"/>
            <w:gridSpan w:val="6"/>
            <w:shd w:val="clear" w:color="auto" w:fill="FFFFFF"/>
          </w:tcPr>
          <w:p w:rsidR="00357A7B" w:rsidRPr="008B4FE6" w:rsidRDefault="00357A7B" w:rsidP="008500DF">
            <w:pPr>
              <w:spacing w:line="240" w:lineRule="auto"/>
              <w:rPr>
                <w:rFonts w:ascii="Times New Roman" w:hAnsi="Times New Roman"/>
                <w:color w:val="000000"/>
              </w:rPr>
            </w:pPr>
          </w:p>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rPr>
                <w:id w:val="365952688"/>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w:t>
            </w:r>
            <w:r w:rsidR="00357A7B" w:rsidRPr="008B4FE6">
              <w:rPr>
                <w:rFonts w:ascii="Times New Roman" w:hAnsi="Times New Roman"/>
                <w:color w:val="000000"/>
                <w:spacing w:val="-2"/>
              </w:rPr>
              <w:t>środowisko naturalne</w:t>
            </w:r>
          </w:p>
          <w:p w:rsidR="00357A7B" w:rsidRDefault="00B60473" w:rsidP="008500DF">
            <w:pPr>
              <w:spacing w:line="240" w:lineRule="auto"/>
              <w:rPr>
                <w:rFonts w:ascii="Times New Roman" w:hAnsi="Times New Roman"/>
                <w:color w:val="000000"/>
              </w:rPr>
            </w:pPr>
            <w:sdt>
              <w:sdtPr>
                <w:rPr>
                  <w:rFonts w:ascii="Times New Roman" w:hAnsi="Times New Roman"/>
                  <w:color w:val="000000"/>
                </w:rPr>
                <w:id w:val="-1888785328"/>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w:t>
            </w:r>
            <w:r w:rsidR="00357A7B" w:rsidRPr="008B4FE6">
              <w:rPr>
                <w:rFonts w:ascii="Times New Roman" w:hAnsi="Times New Roman"/>
                <w:color w:val="000000"/>
              </w:rPr>
              <w:t>sytuacja i rozwój regionalny</w:t>
            </w:r>
          </w:p>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366884454"/>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 xml:space="preserve">inne: </w:t>
            </w:r>
            <w:r w:rsidR="00357A7B">
              <w:rPr>
                <w:rFonts w:ascii="Times New Roman" w:hAnsi="Times New Roman"/>
                <w:color w:val="000000"/>
              </w:rPr>
              <w:t>…</w:t>
            </w:r>
          </w:p>
        </w:tc>
        <w:tc>
          <w:tcPr>
            <w:tcW w:w="3687" w:type="dxa"/>
            <w:gridSpan w:val="15"/>
            <w:shd w:val="clear" w:color="auto" w:fill="FFFFFF"/>
          </w:tcPr>
          <w:p w:rsidR="00357A7B" w:rsidRPr="008B4FE6" w:rsidRDefault="00357A7B" w:rsidP="008500DF">
            <w:pPr>
              <w:spacing w:line="240" w:lineRule="auto"/>
              <w:rPr>
                <w:rFonts w:ascii="Times New Roman" w:hAnsi="Times New Roman"/>
                <w:color w:val="000000"/>
              </w:rPr>
            </w:pPr>
          </w:p>
          <w:p w:rsidR="00357A7B" w:rsidRPr="008B4FE6"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1170861332"/>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demografia</w:t>
            </w:r>
          </w:p>
          <w:p w:rsidR="00357A7B" w:rsidRPr="008B4FE6" w:rsidRDefault="00B60473" w:rsidP="008500DF">
            <w:pPr>
              <w:spacing w:line="240" w:lineRule="auto"/>
              <w:rPr>
                <w:rFonts w:ascii="Times New Roman" w:hAnsi="Times New Roman"/>
                <w:color w:val="000000"/>
              </w:rPr>
            </w:pPr>
            <w:sdt>
              <w:sdtPr>
                <w:rPr>
                  <w:rFonts w:ascii="Times New Roman" w:hAnsi="Times New Roman"/>
                  <w:color w:val="000000"/>
                </w:rPr>
                <w:id w:val="1090503991"/>
              </w:sdtPr>
              <w:sdtContent>
                <w:r w:rsidR="00357A7B">
                  <w:rPr>
                    <w:rFonts w:ascii="MS Gothic" w:eastAsia="MS Gothic" w:hAnsi="MS Gothic" w:hint="eastAsia"/>
                    <w:color w:val="000000"/>
                  </w:rPr>
                  <w:t>☐</w:t>
                </w:r>
              </w:sdtContent>
            </w:sdt>
            <w:r w:rsidR="00357A7B">
              <w:rPr>
                <w:rFonts w:ascii="Times New Roman" w:hAnsi="Times New Roman"/>
                <w:color w:val="000000"/>
              </w:rPr>
              <w:t xml:space="preserve"> mienie państwowe</w:t>
            </w:r>
          </w:p>
        </w:tc>
        <w:tc>
          <w:tcPr>
            <w:tcW w:w="2973" w:type="dxa"/>
            <w:gridSpan w:val="8"/>
            <w:shd w:val="clear" w:color="auto" w:fill="FFFFFF"/>
          </w:tcPr>
          <w:p w:rsidR="00357A7B" w:rsidRPr="008B4FE6" w:rsidRDefault="00357A7B" w:rsidP="008500DF">
            <w:pPr>
              <w:spacing w:line="240" w:lineRule="auto"/>
              <w:rPr>
                <w:rFonts w:ascii="Times New Roman" w:hAnsi="Times New Roman"/>
                <w:color w:val="000000"/>
              </w:rPr>
            </w:pPr>
          </w:p>
          <w:p w:rsidR="00357A7B" w:rsidRDefault="00B60473" w:rsidP="008500DF">
            <w:pPr>
              <w:spacing w:line="240" w:lineRule="auto"/>
              <w:rPr>
                <w:rFonts w:ascii="Times New Roman" w:hAnsi="Times New Roman"/>
                <w:color w:val="000000"/>
                <w:spacing w:val="-2"/>
              </w:rPr>
            </w:pPr>
            <w:sdt>
              <w:sdtPr>
                <w:rPr>
                  <w:rFonts w:ascii="Times New Roman" w:hAnsi="Times New Roman"/>
                  <w:color w:val="000000"/>
                  <w:spacing w:val="-2"/>
                </w:rPr>
                <w:id w:val="1485042436"/>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w:t>
            </w:r>
            <w:r w:rsidR="00357A7B" w:rsidRPr="008B4FE6">
              <w:rPr>
                <w:rFonts w:ascii="Times New Roman" w:hAnsi="Times New Roman"/>
                <w:color w:val="000000"/>
                <w:spacing w:val="-2"/>
              </w:rPr>
              <w:t>informatyzacja</w:t>
            </w:r>
          </w:p>
          <w:p w:rsidR="00357A7B" w:rsidRPr="008B4FE6" w:rsidRDefault="00B60473" w:rsidP="008500DF">
            <w:pPr>
              <w:spacing w:line="240" w:lineRule="auto"/>
              <w:rPr>
                <w:rFonts w:ascii="Times New Roman" w:hAnsi="Times New Roman"/>
                <w:color w:val="000000"/>
              </w:rPr>
            </w:pPr>
            <w:sdt>
              <w:sdtPr>
                <w:rPr>
                  <w:rFonts w:ascii="Times New Roman" w:hAnsi="Times New Roman"/>
                  <w:color w:val="000000"/>
                  <w:spacing w:val="-2"/>
                </w:rPr>
                <w:id w:val="-170105530"/>
              </w:sdtPr>
              <w:sdtContent>
                <w:r w:rsidR="00357A7B">
                  <w:rPr>
                    <w:rFonts w:ascii="MS Gothic" w:eastAsia="MS Gothic" w:hAnsi="MS Gothic" w:hint="eastAsia"/>
                    <w:color w:val="000000"/>
                    <w:spacing w:val="-2"/>
                  </w:rPr>
                  <w:t>☐</w:t>
                </w:r>
              </w:sdtContent>
            </w:sdt>
            <w:r w:rsidR="00357A7B">
              <w:rPr>
                <w:rFonts w:ascii="Times New Roman" w:hAnsi="Times New Roman"/>
                <w:color w:val="000000"/>
                <w:spacing w:val="-2"/>
              </w:rPr>
              <w:t xml:space="preserve"> zdrowie</w:t>
            </w:r>
          </w:p>
        </w:tc>
      </w:tr>
      <w:tr w:rsidR="00357A7B" w:rsidRPr="008B4FE6" w:rsidTr="008500DF">
        <w:trPr>
          <w:trHeight w:val="712"/>
        </w:trPr>
        <w:tc>
          <w:tcPr>
            <w:tcW w:w="2243" w:type="dxa"/>
            <w:gridSpan w:val="3"/>
            <w:shd w:val="clear" w:color="auto" w:fill="FFFFFF"/>
            <w:vAlign w:val="center"/>
          </w:tcPr>
          <w:p w:rsidR="00357A7B" w:rsidRPr="008B4FE6" w:rsidRDefault="00357A7B" w:rsidP="008500DF">
            <w:pPr>
              <w:spacing w:line="240" w:lineRule="auto"/>
              <w:rPr>
                <w:rFonts w:ascii="Times New Roman" w:hAnsi="Times New Roman"/>
                <w:color w:val="000000"/>
              </w:rPr>
            </w:pPr>
            <w:r w:rsidRPr="008B4FE6">
              <w:rPr>
                <w:rFonts w:ascii="Times New Roman" w:hAnsi="Times New Roman"/>
                <w:color w:val="000000"/>
              </w:rPr>
              <w:lastRenderedPageBreak/>
              <w:t>Omówienie wpływu</w:t>
            </w:r>
          </w:p>
        </w:tc>
        <w:tc>
          <w:tcPr>
            <w:tcW w:w="7964" w:type="dxa"/>
            <w:gridSpan w:val="26"/>
            <w:shd w:val="clear" w:color="auto" w:fill="FFFFFF"/>
            <w:vAlign w:val="center"/>
          </w:tcPr>
          <w:p w:rsidR="00357A7B" w:rsidRPr="008B4FE6" w:rsidRDefault="00357A7B" w:rsidP="008500DF">
            <w:pPr>
              <w:spacing w:line="240" w:lineRule="auto"/>
              <w:jc w:val="both"/>
              <w:rPr>
                <w:rFonts w:ascii="Times New Roman" w:hAnsi="Times New Roman"/>
                <w:color w:val="000000"/>
                <w:spacing w:val="-2"/>
              </w:rPr>
            </w:pPr>
            <w:r>
              <w:t>Brak wpływu proponowanych regulacji na pozostałe obszary.</w:t>
            </w:r>
          </w:p>
        </w:tc>
      </w:tr>
      <w:tr w:rsidR="00357A7B" w:rsidRPr="008B4FE6" w:rsidTr="008500DF">
        <w:trPr>
          <w:trHeight w:val="142"/>
        </w:trPr>
        <w:tc>
          <w:tcPr>
            <w:tcW w:w="10207" w:type="dxa"/>
            <w:gridSpan w:val="29"/>
            <w:shd w:val="clear" w:color="auto" w:fill="99CCFF"/>
          </w:tcPr>
          <w:p w:rsidR="00357A7B" w:rsidRPr="00627221" w:rsidRDefault="00357A7B" w:rsidP="008500DF">
            <w:pPr>
              <w:numPr>
                <w:ilvl w:val="0"/>
                <w:numId w:val="1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357A7B" w:rsidRPr="008B4FE6" w:rsidTr="008500DF">
        <w:trPr>
          <w:trHeight w:val="142"/>
        </w:trPr>
        <w:tc>
          <w:tcPr>
            <w:tcW w:w="10207" w:type="dxa"/>
            <w:gridSpan w:val="29"/>
            <w:shd w:val="clear" w:color="auto" w:fill="FFFFFF"/>
          </w:tcPr>
          <w:p w:rsidR="00357A7B" w:rsidRPr="00B37C80" w:rsidRDefault="00357A7B" w:rsidP="008500DF">
            <w:pPr>
              <w:spacing w:line="240" w:lineRule="auto"/>
              <w:jc w:val="both"/>
              <w:rPr>
                <w:rFonts w:ascii="Times New Roman" w:hAnsi="Times New Roman"/>
                <w:spacing w:val="-2"/>
              </w:rPr>
            </w:pPr>
            <w:r>
              <w:t>Rok szkolny 2020</w:t>
            </w:r>
            <w:r w:rsidRPr="004633BC">
              <w:t>/202</w:t>
            </w:r>
            <w:r>
              <w:t>1</w:t>
            </w:r>
            <w:r w:rsidRPr="004633BC">
              <w:t>.</w:t>
            </w:r>
          </w:p>
        </w:tc>
      </w:tr>
      <w:tr w:rsidR="00357A7B" w:rsidRPr="008B4FE6" w:rsidTr="008500DF">
        <w:trPr>
          <w:trHeight w:val="142"/>
        </w:trPr>
        <w:tc>
          <w:tcPr>
            <w:tcW w:w="10207" w:type="dxa"/>
            <w:gridSpan w:val="29"/>
            <w:shd w:val="clear" w:color="auto" w:fill="99CCFF"/>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357A7B" w:rsidRPr="008B4FE6" w:rsidTr="008500DF">
        <w:trPr>
          <w:trHeight w:val="142"/>
        </w:trPr>
        <w:tc>
          <w:tcPr>
            <w:tcW w:w="10207" w:type="dxa"/>
            <w:gridSpan w:val="29"/>
            <w:shd w:val="clear" w:color="auto" w:fill="FFFFFF"/>
          </w:tcPr>
          <w:p w:rsidR="00357A7B" w:rsidRPr="00B37C80" w:rsidRDefault="00166962" w:rsidP="00166962">
            <w:pPr>
              <w:spacing w:line="240" w:lineRule="auto"/>
              <w:jc w:val="both"/>
              <w:rPr>
                <w:rFonts w:ascii="Times New Roman" w:hAnsi="Times New Roman"/>
                <w:color w:val="000000"/>
                <w:spacing w:val="-2"/>
              </w:rPr>
            </w:pPr>
            <w:r>
              <w:t xml:space="preserve">Wobec ograniczonego zakresu zmian proponowanych w przedmiotowym projekcie rozporządzenia </w:t>
            </w:r>
            <w:r w:rsidR="00357A7B" w:rsidRPr="00D74A90">
              <w:t>przeprowadzeni</w:t>
            </w:r>
            <w:r w:rsidR="00357A7B">
              <w:t>e</w:t>
            </w:r>
            <w:r w:rsidR="00357A7B" w:rsidRPr="00D74A90">
              <w:t xml:space="preserve"> ewaluacji </w:t>
            </w:r>
            <w:r>
              <w:t xml:space="preserve">jego </w:t>
            </w:r>
            <w:r w:rsidR="00357A7B" w:rsidRPr="00D74A90">
              <w:t>efektów</w:t>
            </w:r>
            <w:r>
              <w:t xml:space="preserve"> nie byłoby zasadne.</w:t>
            </w:r>
          </w:p>
        </w:tc>
      </w:tr>
      <w:tr w:rsidR="00357A7B" w:rsidRPr="008B4FE6" w:rsidTr="008500DF">
        <w:trPr>
          <w:trHeight w:val="142"/>
        </w:trPr>
        <w:tc>
          <w:tcPr>
            <w:tcW w:w="10207" w:type="dxa"/>
            <w:gridSpan w:val="29"/>
            <w:shd w:val="clear" w:color="auto" w:fill="99CCFF"/>
          </w:tcPr>
          <w:p w:rsidR="00357A7B" w:rsidRPr="008B4FE6" w:rsidRDefault="00357A7B" w:rsidP="008500DF">
            <w:pPr>
              <w:numPr>
                <w:ilvl w:val="0"/>
                <w:numId w:val="1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357A7B" w:rsidRPr="008B4FE6" w:rsidTr="008500DF">
        <w:trPr>
          <w:trHeight w:val="142"/>
        </w:trPr>
        <w:tc>
          <w:tcPr>
            <w:tcW w:w="10207" w:type="dxa"/>
            <w:gridSpan w:val="29"/>
            <w:shd w:val="clear" w:color="auto" w:fill="FFFFFF"/>
          </w:tcPr>
          <w:p w:rsidR="00357A7B" w:rsidRPr="006512DF" w:rsidRDefault="00357A7B" w:rsidP="008500DF">
            <w:pPr>
              <w:spacing w:line="240" w:lineRule="auto"/>
              <w:jc w:val="both"/>
              <w:rPr>
                <w:rFonts w:cstheme="minorHAnsi"/>
                <w:color w:val="000000"/>
                <w:spacing w:val="-2"/>
              </w:rPr>
            </w:pPr>
            <w:r w:rsidRPr="006512DF">
              <w:rPr>
                <w:rFonts w:cstheme="minorHAnsi"/>
                <w:color w:val="000000"/>
                <w:spacing w:val="-2"/>
              </w:rPr>
              <w:t>Brak.</w:t>
            </w:r>
          </w:p>
        </w:tc>
      </w:tr>
    </w:tbl>
    <w:p w:rsidR="00357A7B" w:rsidRDefault="00357A7B" w:rsidP="008403BD">
      <w:pPr>
        <w:pStyle w:val="USTustnpkodeksu"/>
      </w:pPr>
    </w:p>
    <w:sectPr w:rsidR="00357A7B" w:rsidSect="00B831D8">
      <w:headerReference w:type="default" r:id="rId8"/>
      <w:footnotePr>
        <w:numRestart w:val="eachSect"/>
      </w:footnotePr>
      <w:pgSz w:w="11906" w:h="16838"/>
      <w:pgMar w:top="1418" w:right="1434" w:bottom="1418"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51" w:rsidRDefault="00612E51" w:rsidP="005B21D3">
      <w:pPr>
        <w:spacing w:after="0" w:line="240" w:lineRule="auto"/>
      </w:pPr>
      <w:r>
        <w:separator/>
      </w:r>
    </w:p>
  </w:endnote>
  <w:endnote w:type="continuationSeparator" w:id="0">
    <w:p w:rsidR="00612E51" w:rsidRDefault="00612E51" w:rsidP="005B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51" w:rsidRDefault="00612E51" w:rsidP="005B21D3">
      <w:pPr>
        <w:spacing w:after="0" w:line="240" w:lineRule="auto"/>
      </w:pPr>
      <w:r>
        <w:separator/>
      </w:r>
    </w:p>
  </w:footnote>
  <w:footnote w:type="continuationSeparator" w:id="0">
    <w:p w:rsidR="00612E51" w:rsidRDefault="00612E51" w:rsidP="005B21D3">
      <w:pPr>
        <w:spacing w:after="0" w:line="240" w:lineRule="auto"/>
      </w:pPr>
      <w:r>
        <w:continuationSeparator/>
      </w:r>
    </w:p>
  </w:footnote>
  <w:footnote w:id="1">
    <w:p w:rsidR="00B778B9" w:rsidRPr="000B5581" w:rsidRDefault="00B778B9" w:rsidP="005B21D3">
      <w:pPr>
        <w:pStyle w:val="ODNONIKtreodnonika"/>
      </w:pPr>
      <w:r w:rsidRPr="000B5581">
        <w:rPr>
          <w:rStyle w:val="IGindeksgrny"/>
        </w:rPr>
        <w:footnoteRef/>
      </w:r>
      <w:r w:rsidRPr="000B5581">
        <w:rPr>
          <w:rStyle w:val="IGindeksgrny"/>
        </w:rPr>
        <w:t>)</w:t>
      </w:r>
      <w:r w:rsidRPr="000B5581">
        <w:tab/>
        <w:t xml:space="preserve">Minister Rolnictwa i Rozwoju Wsi kieruje działem administracji rządowej – rynki rolne, na podstawie § 1 ust. 2 pkt 3 rozporządzenia Prezesa Rady Ministrów </w:t>
      </w:r>
      <w:r w:rsidRPr="00F414B0">
        <w:t xml:space="preserve">z dnia </w:t>
      </w:r>
      <w:r w:rsidR="000043D7">
        <w:t>6</w:t>
      </w:r>
      <w:r>
        <w:t xml:space="preserve"> </w:t>
      </w:r>
      <w:r w:rsidR="00AA2AD3">
        <w:t>października</w:t>
      </w:r>
      <w:r w:rsidRPr="00F414B0">
        <w:t xml:space="preserve"> 20</w:t>
      </w:r>
      <w:r w:rsidR="00AA2AD3">
        <w:t>20</w:t>
      </w:r>
      <w:r w:rsidRPr="00F414B0">
        <w:t xml:space="preserve"> r. w sprawie szczegółowego zakresu działania Ministra Rolnictwa i Rozwoju Wsi (Dz. U. poz. </w:t>
      </w:r>
      <w:r w:rsidR="00AA2AD3">
        <w:t>17</w:t>
      </w:r>
      <w:r>
        <w:t>2</w:t>
      </w:r>
      <w:r w:rsidR="00AA2AD3">
        <w:t>1</w:t>
      </w:r>
      <w:r w:rsidR="0072481A">
        <w:t xml:space="preserve"> i 1928</w:t>
      </w:r>
      <w:r w:rsidRPr="00F414B0">
        <w:t>)</w:t>
      </w:r>
      <w:r w:rsidRPr="000B558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B9" w:rsidRPr="00B371CC" w:rsidRDefault="00B778B9" w:rsidP="00F31F4A">
    <w:pPr>
      <w:pStyle w:val="Nagwek"/>
      <w:jc w:val="center"/>
    </w:pPr>
    <w:r>
      <w:t xml:space="preserve">– </w:t>
    </w:r>
    <w:r w:rsidR="00B60473">
      <w:fldChar w:fldCharType="begin"/>
    </w:r>
    <w:r>
      <w:instrText xml:space="preserve"> PAGE  \* MERGEFORMAT </w:instrText>
    </w:r>
    <w:r w:rsidR="00B60473">
      <w:fldChar w:fldCharType="separate"/>
    </w:r>
    <w:r w:rsidR="00982F71">
      <w:rPr>
        <w:noProof/>
      </w:rPr>
      <w:t>12</w:t>
    </w:r>
    <w:r w:rsidR="00B60473">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80B"/>
    <w:multiLevelType w:val="hybridMultilevel"/>
    <w:tmpl w:val="C406A012"/>
    <w:lvl w:ilvl="0" w:tplc="8EA84386">
      <w:start w:val="1"/>
      <w:numFmt w:val="decimal"/>
      <w:lvlText w:val="%1)"/>
      <w:lvlJc w:val="left"/>
      <w:pPr>
        <w:ind w:left="870" w:hanging="5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7254AE"/>
    <w:multiLevelType w:val="hybridMultilevel"/>
    <w:tmpl w:val="B44A2674"/>
    <w:lvl w:ilvl="0" w:tplc="9A3220A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
    <w:nsid w:val="26985BD1"/>
    <w:multiLevelType w:val="hybridMultilevel"/>
    <w:tmpl w:val="12848FAE"/>
    <w:lvl w:ilvl="0" w:tplc="CB4CA0F2">
      <w:start w:val="1"/>
      <w:numFmt w:val="decimal"/>
      <w:lvlText w:val="%1)"/>
      <w:lvlJc w:val="left"/>
      <w:pPr>
        <w:ind w:left="870" w:hanging="51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FE1122"/>
    <w:multiLevelType w:val="hybridMultilevel"/>
    <w:tmpl w:val="BC22E2DC"/>
    <w:lvl w:ilvl="0" w:tplc="9E4413D2">
      <w:start w:val="1"/>
      <w:numFmt w:val="decimal"/>
      <w:lvlText w:val="%1)"/>
      <w:lvlJc w:val="left"/>
      <w:pPr>
        <w:ind w:left="1230" w:hanging="360"/>
      </w:pPr>
      <w:rPr>
        <w:rFonts w:ascii="Times New Roman" w:hAnsi="Times New Roman" w:cs="Times New Roman" w:hint="default"/>
        <w:sz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nsid w:val="36841D34"/>
    <w:multiLevelType w:val="hybridMultilevel"/>
    <w:tmpl w:val="1D5CACF0"/>
    <w:lvl w:ilvl="0" w:tplc="9A322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EF0A41"/>
    <w:multiLevelType w:val="hybridMultilevel"/>
    <w:tmpl w:val="C2D020A2"/>
    <w:lvl w:ilvl="0" w:tplc="E84A04C8">
      <w:start w:val="1"/>
      <w:numFmt w:val="decimal"/>
      <w:lvlText w:val="%1)"/>
      <w:lvlJc w:val="left"/>
      <w:pPr>
        <w:ind w:left="1230" w:hanging="360"/>
      </w:pPr>
      <w:rPr>
        <w:rFonts w:ascii="Calibri" w:hAnsi="Calibri" w:cs="Times New Roman" w:hint="default"/>
        <w:sz w:val="22"/>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5059D1"/>
    <w:multiLevelType w:val="hybridMultilevel"/>
    <w:tmpl w:val="8B385390"/>
    <w:lvl w:ilvl="0" w:tplc="C388B02E">
      <w:start w:val="1"/>
      <w:numFmt w:val="lowerLetter"/>
      <w:lvlText w:val="%1)"/>
      <w:lvlJc w:val="left"/>
      <w:pPr>
        <w:ind w:left="1380" w:hanging="360"/>
      </w:pPr>
      <w:rPr>
        <w:rFonts w:hint="default"/>
        <w:color w:val="FF0000"/>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
    <w:nsid w:val="688577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9077D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C95497"/>
    <w:multiLevelType w:val="hybridMultilevel"/>
    <w:tmpl w:val="BBE0043E"/>
    <w:lvl w:ilvl="0" w:tplc="8EA84386">
      <w:start w:val="1"/>
      <w:numFmt w:val="decimal"/>
      <w:lvlText w:val="%1)"/>
      <w:lvlJc w:val="left"/>
      <w:pPr>
        <w:ind w:left="870" w:hanging="51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287C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906C35"/>
    <w:multiLevelType w:val="hybridMultilevel"/>
    <w:tmpl w:val="1DFA7DA0"/>
    <w:lvl w:ilvl="0" w:tplc="9A322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2"/>
  </w:num>
  <w:num w:numId="5">
    <w:abstractNumId w:val="0"/>
  </w:num>
  <w:num w:numId="6">
    <w:abstractNumId w:val="10"/>
  </w:num>
  <w:num w:numId="7">
    <w:abstractNumId w:val="7"/>
  </w:num>
  <w:num w:numId="8">
    <w:abstractNumId w:val="9"/>
  </w:num>
  <w:num w:numId="9">
    <w:abstractNumId w:val="11"/>
  </w:num>
  <w:num w:numId="10">
    <w:abstractNumId w:val="8"/>
  </w:num>
  <w:num w:numId="11">
    <w:abstractNumId w:val="6"/>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08"/>
  <w:hyphenationZone w:val="425"/>
  <w:characterSpacingControl w:val="doNotCompress"/>
  <w:footnotePr>
    <w:numRestart w:val="eachSect"/>
    <w:footnote w:id="-1"/>
    <w:footnote w:id="0"/>
  </w:footnotePr>
  <w:endnotePr>
    <w:endnote w:id="-1"/>
    <w:endnote w:id="0"/>
  </w:endnotePr>
  <w:compat/>
  <w:rsids>
    <w:rsidRoot w:val="005B21D3"/>
    <w:rsid w:val="000043D7"/>
    <w:rsid w:val="00011A81"/>
    <w:rsid w:val="00011FFF"/>
    <w:rsid w:val="00012B3D"/>
    <w:rsid w:val="00017961"/>
    <w:rsid w:val="00030516"/>
    <w:rsid w:val="000353AD"/>
    <w:rsid w:val="000406C3"/>
    <w:rsid w:val="00051CF0"/>
    <w:rsid w:val="000673BE"/>
    <w:rsid w:val="000743EE"/>
    <w:rsid w:val="00082E1C"/>
    <w:rsid w:val="0009142B"/>
    <w:rsid w:val="00092ABD"/>
    <w:rsid w:val="00092CCE"/>
    <w:rsid w:val="00093722"/>
    <w:rsid w:val="000A2897"/>
    <w:rsid w:val="000A557C"/>
    <w:rsid w:val="000B0C6E"/>
    <w:rsid w:val="000C57B8"/>
    <w:rsid w:val="000D31B7"/>
    <w:rsid w:val="000D5F21"/>
    <w:rsid w:val="000F5AEA"/>
    <w:rsid w:val="00111568"/>
    <w:rsid w:val="0012683C"/>
    <w:rsid w:val="001273AE"/>
    <w:rsid w:val="00130B9A"/>
    <w:rsid w:val="001313B5"/>
    <w:rsid w:val="00133AE5"/>
    <w:rsid w:val="00135D1A"/>
    <w:rsid w:val="0014018D"/>
    <w:rsid w:val="0014096D"/>
    <w:rsid w:val="001432C7"/>
    <w:rsid w:val="00166962"/>
    <w:rsid w:val="001741D3"/>
    <w:rsid w:val="00176F86"/>
    <w:rsid w:val="00182371"/>
    <w:rsid w:val="00186390"/>
    <w:rsid w:val="00195474"/>
    <w:rsid w:val="00195AE7"/>
    <w:rsid w:val="0019703C"/>
    <w:rsid w:val="001A0791"/>
    <w:rsid w:val="001B0056"/>
    <w:rsid w:val="001B0809"/>
    <w:rsid w:val="001B16B6"/>
    <w:rsid w:val="001B2D0B"/>
    <w:rsid w:val="001B30BD"/>
    <w:rsid w:val="001D6DA5"/>
    <w:rsid w:val="00220AAC"/>
    <w:rsid w:val="002219A9"/>
    <w:rsid w:val="002340FF"/>
    <w:rsid w:val="0025375D"/>
    <w:rsid w:val="002546EB"/>
    <w:rsid w:val="002576BF"/>
    <w:rsid w:val="002628B8"/>
    <w:rsid w:val="002706D1"/>
    <w:rsid w:val="00275A40"/>
    <w:rsid w:val="00275F71"/>
    <w:rsid w:val="00280B76"/>
    <w:rsid w:val="0029596F"/>
    <w:rsid w:val="002A3C4A"/>
    <w:rsid w:val="002A7292"/>
    <w:rsid w:val="002B5108"/>
    <w:rsid w:val="002C330C"/>
    <w:rsid w:val="002C5A88"/>
    <w:rsid w:val="002C7149"/>
    <w:rsid w:val="002F0CCB"/>
    <w:rsid w:val="002F6EDE"/>
    <w:rsid w:val="003168C0"/>
    <w:rsid w:val="00323F9C"/>
    <w:rsid w:val="00330C0E"/>
    <w:rsid w:val="00330F3A"/>
    <w:rsid w:val="00335819"/>
    <w:rsid w:val="00350BF7"/>
    <w:rsid w:val="00357A7B"/>
    <w:rsid w:val="00364896"/>
    <w:rsid w:val="00384750"/>
    <w:rsid w:val="003973A7"/>
    <w:rsid w:val="003A0B54"/>
    <w:rsid w:val="003B412D"/>
    <w:rsid w:val="003B4B88"/>
    <w:rsid w:val="003B7EBA"/>
    <w:rsid w:val="003D3CC9"/>
    <w:rsid w:val="003D5E0F"/>
    <w:rsid w:val="00402638"/>
    <w:rsid w:val="00413BED"/>
    <w:rsid w:val="00414613"/>
    <w:rsid w:val="004151E1"/>
    <w:rsid w:val="004173F9"/>
    <w:rsid w:val="00417F54"/>
    <w:rsid w:val="0042204C"/>
    <w:rsid w:val="00432527"/>
    <w:rsid w:val="0043388A"/>
    <w:rsid w:val="004353AF"/>
    <w:rsid w:val="00441E67"/>
    <w:rsid w:val="004432E7"/>
    <w:rsid w:val="00443EB2"/>
    <w:rsid w:val="00467E80"/>
    <w:rsid w:val="00476F89"/>
    <w:rsid w:val="004855E3"/>
    <w:rsid w:val="00487F3E"/>
    <w:rsid w:val="004A0101"/>
    <w:rsid w:val="004A69D9"/>
    <w:rsid w:val="004C31E1"/>
    <w:rsid w:val="004D216B"/>
    <w:rsid w:val="004D637E"/>
    <w:rsid w:val="004E0568"/>
    <w:rsid w:val="004E09AF"/>
    <w:rsid w:val="004F4495"/>
    <w:rsid w:val="00501EB3"/>
    <w:rsid w:val="00511B26"/>
    <w:rsid w:val="00511F14"/>
    <w:rsid w:val="00512B91"/>
    <w:rsid w:val="005164E2"/>
    <w:rsid w:val="00526987"/>
    <w:rsid w:val="005359BA"/>
    <w:rsid w:val="00564D8D"/>
    <w:rsid w:val="0056664C"/>
    <w:rsid w:val="00571067"/>
    <w:rsid w:val="005741A3"/>
    <w:rsid w:val="005818F1"/>
    <w:rsid w:val="005866EF"/>
    <w:rsid w:val="005A136B"/>
    <w:rsid w:val="005A1B24"/>
    <w:rsid w:val="005A7061"/>
    <w:rsid w:val="005B21D3"/>
    <w:rsid w:val="005B28DD"/>
    <w:rsid w:val="005B7605"/>
    <w:rsid w:val="005C1BAF"/>
    <w:rsid w:val="005C31E8"/>
    <w:rsid w:val="005C743C"/>
    <w:rsid w:val="005F0D55"/>
    <w:rsid w:val="0060279E"/>
    <w:rsid w:val="00610742"/>
    <w:rsid w:val="00612E51"/>
    <w:rsid w:val="00615DE1"/>
    <w:rsid w:val="006225D4"/>
    <w:rsid w:val="00622B41"/>
    <w:rsid w:val="006512DF"/>
    <w:rsid w:val="00655984"/>
    <w:rsid w:val="00655DC9"/>
    <w:rsid w:val="006576EB"/>
    <w:rsid w:val="0066205C"/>
    <w:rsid w:val="00674B75"/>
    <w:rsid w:val="00675947"/>
    <w:rsid w:val="00676544"/>
    <w:rsid w:val="00676BC1"/>
    <w:rsid w:val="00680FD7"/>
    <w:rsid w:val="00693D73"/>
    <w:rsid w:val="006978D1"/>
    <w:rsid w:val="006A005C"/>
    <w:rsid w:val="006A4681"/>
    <w:rsid w:val="006B7D24"/>
    <w:rsid w:val="006D2FCD"/>
    <w:rsid w:val="006D31CF"/>
    <w:rsid w:val="006E368E"/>
    <w:rsid w:val="006E4A93"/>
    <w:rsid w:val="006F6A31"/>
    <w:rsid w:val="006F7DB2"/>
    <w:rsid w:val="007157F2"/>
    <w:rsid w:val="0072481A"/>
    <w:rsid w:val="0076317A"/>
    <w:rsid w:val="00763B78"/>
    <w:rsid w:val="00764C61"/>
    <w:rsid w:val="00767317"/>
    <w:rsid w:val="0078721D"/>
    <w:rsid w:val="007B7C88"/>
    <w:rsid w:val="007C537E"/>
    <w:rsid w:val="007E3EA4"/>
    <w:rsid w:val="007F02A4"/>
    <w:rsid w:val="007F0686"/>
    <w:rsid w:val="007F40CD"/>
    <w:rsid w:val="007F66F1"/>
    <w:rsid w:val="007F6F98"/>
    <w:rsid w:val="00813715"/>
    <w:rsid w:val="0081491F"/>
    <w:rsid w:val="0081551E"/>
    <w:rsid w:val="00824FA3"/>
    <w:rsid w:val="008312A1"/>
    <w:rsid w:val="008403BD"/>
    <w:rsid w:val="00844A7B"/>
    <w:rsid w:val="008524CE"/>
    <w:rsid w:val="00855F91"/>
    <w:rsid w:val="008644C3"/>
    <w:rsid w:val="00876EE6"/>
    <w:rsid w:val="00881943"/>
    <w:rsid w:val="00891E9C"/>
    <w:rsid w:val="008B08F3"/>
    <w:rsid w:val="008B60B7"/>
    <w:rsid w:val="008C3B43"/>
    <w:rsid w:val="008D16B9"/>
    <w:rsid w:val="008D2FB2"/>
    <w:rsid w:val="008D5030"/>
    <w:rsid w:val="008E0129"/>
    <w:rsid w:val="008E05F6"/>
    <w:rsid w:val="008F0345"/>
    <w:rsid w:val="008F5048"/>
    <w:rsid w:val="008F5FEA"/>
    <w:rsid w:val="0090116B"/>
    <w:rsid w:val="00905C93"/>
    <w:rsid w:val="00914F62"/>
    <w:rsid w:val="00916A2A"/>
    <w:rsid w:val="0092237D"/>
    <w:rsid w:val="00932450"/>
    <w:rsid w:val="00935E35"/>
    <w:rsid w:val="00946AE2"/>
    <w:rsid w:val="009476EC"/>
    <w:rsid w:val="00965FF6"/>
    <w:rsid w:val="0096634A"/>
    <w:rsid w:val="00967EC6"/>
    <w:rsid w:val="009705FC"/>
    <w:rsid w:val="00973544"/>
    <w:rsid w:val="00982F71"/>
    <w:rsid w:val="00991491"/>
    <w:rsid w:val="009A27D7"/>
    <w:rsid w:val="009C0F95"/>
    <w:rsid w:val="009D4C70"/>
    <w:rsid w:val="009E608C"/>
    <w:rsid w:val="009F1D00"/>
    <w:rsid w:val="009F1FA3"/>
    <w:rsid w:val="00A231E1"/>
    <w:rsid w:val="00A3662E"/>
    <w:rsid w:val="00A43A59"/>
    <w:rsid w:val="00A43E38"/>
    <w:rsid w:val="00A67F2B"/>
    <w:rsid w:val="00A7056C"/>
    <w:rsid w:val="00A7643D"/>
    <w:rsid w:val="00A96629"/>
    <w:rsid w:val="00AA055C"/>
    <w:rsid w:val="00AA2AD3"/>
    <w:rsid w:val="00AB4753"/>
    <w:rsid w:val="00AC2ADE"/>
    <w:rsid w:val="00AC6F43"/>
    <w:rsid w:val="00AD4392"/>
    <w:rsid w:val="00AD4FA0"/>
    <w:rsid w:val="00AD76BD"/>
    <w:rsid w:val="00AE4F82"/>
    <w:rsid w:val="00AF0934"/>
    <w:rsid w:val="00AF3AB7"/>
    <w:rsid w:val="00AF69F5"/>
    <w:rsid w:val="00B14358"/>
    <w:rsid w:val="00B31D74"/>
    <w:rsid w:val="00B3379C"/>
    <w:rsid w:val="00B40FD0"/>
    <w:rsid w:val="00B50FC8"/>
    <w:rsid w:val="00B53301"/>
    <w:rsid w:val="00B54DBC"/>
    <w:rsid w:val="00B56E5E"/>
    <w:rsid w:val="00B60473"/>
    <w:rsid w:val="00B611AB"/>
    <w:rsid w:val="00B66963"/>
    <w:rsid w:val="00B66EB9"/>
    <w:rsid w:val="00B778B9"/>
    <w:rsid w:val="00B8029C"/>
    <w:rsid w:val="00B830E2"/>
    <w:rsid w:val="00B831D8"/>
    <w:rsid w:val="00B84182"/>
    <w:rsid w:val="00B91CCB"/>
    <w:rsid w:val="00BA63EA"/>
    <w:rsid w:val="00BB1599"/>
    <w:rsid w:val="00BB433D"/>
    <w:rsid w:val="00BB7912"/>
    <w:rsid w:val="00BC3762"/>
    <w:rsid w:val="00BC4BA2"/>
    <w:rsid w:val="00BC7DD8"/>
    <w:rsid w:val="00BD20E0"/>
    <w:rsid w:val="00BD7F55"/>
    <w:rsid w:val="00BE3A14"/>
    <w:rsid w:val="00BF6B14"/>
    <w:rsid w:val="00BF6CD0"/>
    <w:rsid w:val="00C0623F"/>
    <w:rsid w:val="00C16736"/>
    <w:rsid w:val="00C20393"/>
    <w:rsid w:val="00C25532"/>
    <w:rsid w:val="00C51514"/>
    <w:rsid w:val="00C579B3"/>
    <w:rsid w:val="00C617E1"/>
    <w:rsid w:val="00C86396"/>
    <w:rsid w:val="00CA0D93"/>
    <w:rsid w:val="00CC2FB8"/>
    <w:rsid w:val="00CC3A59"/>
    <w:rsid w:val="00CC5951"/>
    <w:rsid w:val="00CD26D2"/>
    <w:rsid w:val="00CD6E3D"/>
    <w:rsid w:val="00CF7248"/>
    <w:rsid w:val="00D2048A"/>
    <w:rsid w:val="00D212FD"/>
    <w:rsid w:val="00D349D4"/>
    <w:rsid w:val="00D34EE6"/>
    <w:rsid w:val="00D373A5"/>
    <w:rsid w:val="00D45FCD"/>
    <w:rsid w:val="00D52451"/>
    <w:rsid w:val="00D7623F"/>
    <w:rsid w:val="00D977E2"/>
    <w:rsid w:val="00DB382F"/>
    <w:rsid w:val="00DC5AB0"/>
    <w:rsid w:val="00DC678A"/>
    <w:rsid w:val="00DD2DA2"/>
    <w:rsid w:val="00DF03EE"/>
    <w:rsid w:val="00DF752D"/>
    <w:rsid w:val="00E10DC0"/>
    <w:rsid w:val="00E10F8E"/>
    <w:rsid w:val="00E23D64"/>
    <w:rsid w:val="00E3068B"/>
    <w:rsid w:val="00E53D96"/>
    <w:rsid w:val="00E573ED"/>
    <w:rsid w:val="00E605F4"/>
    <w:rsid w:val="00E6246F"/>
    <w:rsid w:val="00E652DB"/>
    <w:rsid w:val="00E75475"/>
    <w:rsid w:val="00E82669"/>
    <w:rsid w:val="00E95250"/>
    <w:rsid w:val="00E95659"/>
    <w:rsid w:val="00EB1F49"/>
    <w:rsid w:val="00EB72D6"/>
    <w:rsid w:val="00EB7EBA"/>
    <w:rsid w:val="00EC4C64"/>
    <w:rsid w:val="00ED08B6"/>
    <w:rsid w:val="00ED630A"/>
    <w:rsid w:val="00EE27D3"/>
    <w:rsid w:val="00F03828"/>
    <w:rsid w:val="00F03FA4"/>
    <w:rsid w:val="00F05112"/>
    <w:rsid w:val="00F13AB1"/>
    <w:rsid w:val="00F31F4A"/>
    <w:rsid w:val="00F37CDB"/>
    <w:rsid w:val="00F37E33"/>
    <w:rsid w:val="00F416C8"/>
    <w:rsid w:val="00F423CB"/>
    <w:rsid w:val="00F44DA3"/>
    <w:rsid w:val="00F51C27"/>
    <w:rsid w:val="00F544FA"/>
    <w:rsid w:val="00F70384"/>
    <w:rsid w:val="00F91446"/>
    <w:rsid w:val="00F95368"/>
    <w:rsid w:val="00F9553A"/>
    <w:rsid w:val="00FE32E2"/>
    <w:rsid w:val="00FE68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A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5B21D3"/>
    <w:pPr>
      <w:ind w:left="1497"/>
    </w:pPr>
  </w:style>
  <w:style w:type="paragraph" w:styleId="Nagwek">
    <w:name w:val="header"/>
    <w:basedOn w:val="Normalny"/>
    <w:link w:val="NagwekZnak"/>
    <w:uiPriority w:val="99"/>
    <w:semiHidden/>
    <w:rsid w:val="005B21D3"/>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semiHidden/>
    <w:rsid w:val="005B21D3"/>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5B21D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5B21D3"/>
    <w:pPr>
      <w:ind w:left="1020"/>
    </w:pPr>
  </w:style>
  <w:style w:type="paragraph" w:customStyle="1" w:styleId="ZARTzmartartykuempunktem">
    <w:name w:val="Z/ART(§) – zm. art. (§) artykułem (punktem)"/>
    <w:basedOn w:val="ARTartustawynprozporzdzenia"/>
    <w:uiPriority w:val="30"/>
    <w:qFormat/>
    <w:rsid w:val="005B21D3"/>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5B21D3"/>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5B21D3"/>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B21D3"/>
    <w:rPr>
      <w:bCs/>
    </w:rPr>
  </w:style>
  <w:style w:type="paragraph" w:customStyle="1" w:styleId="OZNRODZAKTUtznustawalubrozporzdzenieiorganwydajcy">
    <w:name w:val="OZN_RODZ_AKTU – tzn. ustawa lub rozporządzenie i organ wydający"/>
    <w:next w:val="DATAAKTUdatauchwalenialubwydaniaaktu"/>
    <w:uiPriority w:val="5"/>
    <w:qFormat/>
    <w:rsid w:val="005B21D3"/>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5B21D3"/>
    <w:pPr>
      <w:spacing w:before="0"/>
    </w:pPr>
    <w:rPr>
      <w:bCs/>
    </w:rPr>
  </w:style>
  <w:style w:type="paragraph" w:customStyle="1" w:styleId="PKTpunkt">
    <w:name w:val="PKT – punkt"/>
    <w:uiPriority w:val="13"/>
    <w:qFormat/>
    <w:rsid w:val="005B21D3"/>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5B21D3"/>
    <w:pPr>
      <w:ind w:left="986" w:hanging="476"/>
    </w:pPr>
  </w:style>
  <w:style w:type="paragraph" w:customStyle="1" w:styleId="ZLITUSTzmustliter">
    <w:name w:val="Z_LIT/UST(§) – zm. ust. (§) literą"/>
    <w:basedOn w:val="USTustnpkodeksu"/>
    <w:uiPriority w:val="46"/>
    <w:qFormat/>
    <w:rsid w:val="005B21D3"/>
    <w:pPr>
      <w:ind w:left="987"/>
    </w:pPr>
  </w:style>
  <w:style w:type="paragraph" w:customStyle="1" w:styleId="ZLITPKTzmpktliter">
    <w:name w:val="Z_LIT/PKT – zm. pkt literą"/>
    <w:basedOn w:val="PKTpunkt"/>
    <w:uiPriority w:val="47"/>
    <w:qFormat/>
    <w:rsid w:val="005B21D3"/>
    <w:pPr>
      <w:ind w:left="1497"/>
    </w:pPr>
  </w:style>
  <w:style w:type="paragraph" w:customStyle="1" w:styleId="ODNONIKtreodnonika">
    <w:name w:val="ODNOŚNIK – treść odnośnika"/>
    <w:uiPriority w:val="19"/>
    <w:qFormat/>
    <w:rsid w:val="005B21D3"/>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5B21D3"/>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5B21D3"/>
  </w:style>
  <w:style w:type="paragraph" w:customStyle="1" w:styleId="OZNPROJEKTUwskazaniedatylubwersjiprojektu">
    <w:name w:val="OZN_PROJEKTU – wskazanie daty lub wersji projektu"/>
    <w:next w:val="OZNRODZAKTUtznustawalubrozporzdzenieiorganwydajcy"/>
    <w:uiPriority w:val="5"/>
    <w:qFormat/>
    <w:rsid w:val="005B21D3"/>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5B21D3"/>
    <w:pPr>
      <w:ind w:left="4820"/>
    </w:pPr>
    <w:rPr>
      <w:spacing w:val="0"/>
    </w:rPr>
  </w:style>
  <w:style w:type="character" w:customStyle="1" w:styleId="IGindeksgrny">
    <w:name w:val="_IG_ – indeks górny"/>
    <w:basedOn w:val="Domylnaczcionkaakapitu"/>
    <w:uiPriority w:val="2"/>
    <w:qFormat/>
    <w:rsid w:val="005B21D3"/>
    <w:rPr>
      <w:b w:val="0"/>
      <w:i w:val="0"/>
      <w:vanish w:val="0"/>
      <w:spacing w:val="0"/>
      <w:vertAlign w:val="superscript"/>
    </w:rPr>
  </w:style>
  <w:style w:type="character" w:customStyle="1" w:styleId="IDindeksdolny">
    <w:name w:val="_ID_ – indeks dolny"/>
    <w:basedOn w:val="Domylnaczcionkaakapitu"/>
    <w:uiPriority w:val="3"/>
    <w:qFormat/>
    <w:rsid w:val="005B21D3"/>
    <w:rPr>
      <w:b w:val="0"/>
      <w:i w:val="0"/>
      <w:vanish w:val="0"/>
      <w:spacing w:val="0"/>
      <w:vertAlign w:val="subscript"/>
    </w:rPr>
  </w:style>
  <w:style w:type="character" w:customStyle="1" w:styleId="IGPindeksgrnyipogrubienie">
    <w:name w:val="_IG_P_ – indeks górny i pogrubienie"/>
    <w:basedOn w:val="Domylnaczcionkaakapitu"/>
    <w:uiPriority w:val="2"/>
    <w:qFormat/>
    <w:rsid w:val="005B21D3"/>
    <w:rPr>
      <w:b/>
      <w:vanish w:val="0"/>
      <w:spacing w:val="0"/>
      <w:vertAlign w:val="superscript"/>
    </w:rPr>
  </w:style>
  <w:style w:type="character" w:customStyle="1" w:styleId="Ppogrubienie">
    <w:name w:val="_P_ – pogrubienie"/>
    <w:basedOn w:val="Domylnaczcionkaakapitu"/>
    <w:uiPriority w:val="1"/>
    <w:qFormat/>
    <w:rsid w:val="005B21D3"/>
    <w:rPr>
      <w:b/>
    </w:rPr>
  </w:style>
  <w:style w:type="character" w:styleId="Hipercze">
    <w:name w:val="Hyperlink"/>
    <w:basedOn w:val="Domylnaczcionkaakapitu"/>
    <w:uiPriority w:val="99"/>
    <w:semiHidden/>
    <w:unhideWhenUsed/>
    <w:rsid w:val="005B21D3"/>
    <w:rPr>
      <w:rFonts w:ascii="Times New Roman" w:hAnsi="Times New Roman" w:cs="Times New Roman" w:hint="default"/>
      <w:color w:val="0000FF"/>
      <w:u w:val="single"/>
    </w:rPr>
  </w:style>
  <w:style w:type="paragraph" w:styleId="Akapitzlist">
    <w:name w:val="List Paragraph"/>
    <w:basedOn w:val="Normalny"/>
    <w:uiPriority w:val="34"/>
    <w:qFormat/>
    <w:rsid w:val="005B21D3"/>
    <w:pPr>
      <w:widowControl w:val="0"/>
      <w:autoSpaceDE w:val="0"/>
      <w:autoSpaceDN w:val="0"/>
      <w:adjustRightInd w:val="0"/>
      <w:spacing w:after="0" w:line="360" w:lineRule="auto"/>
      <w:ind w:left="720"/>
      <w:contextualSpacing/>
    </w:pPr>
    <w:rPr>
      <w:rFonts w:ascii="Times New Roman" w:eastAsiaTheme="minorEastAsia" w:hAnsi="Times New Roman" w:cs="Arial"/>
      <w:sz w:val="24"/>
      <w:szCs w:val="20"/>
      <w:lang w:eastAsia="pl-PL"/>
    </w:rPr>
  </w:style>
  <w:style w:type="character" w:styleId="Uwydatnienie">
    <w:name w:val="Emphasis"/>
    <w:basedOn w:val="Domylnaczcionkaakapitu"/>
    <w:uiPriority w:val="20"/>
    <w:qFormat/>
    <w:rsid w:val="005B21D3"/>
    <w:rPr>
      <w:i/>
      <w:iCs/>
    </w:rPr>
  </w:style>
  <w:style w:type="paragraph" w:styleId="Tekstdymka">
    <w:name w:val="Balloon Text"/>
    <w:basedOn w:val="Normalny"/>
    <w:link w:val="TekstdymkaZnak"/>
    <w:uiPriority w:val="99"/>
    <w:semiHidden/>
    <w:unhideWhenUsed/>
    <w:rsid w:val="008D50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030"/>
    <w:rPr>
      <w:rFonts w:ascii="Tahoma" w:hAnsi="Tahoma" w:cs="Tahoma"/>
      <w:sz w:val="16"/>
      <w:szCs w:val="16"/>
    </w:rPr>
  </w:style>
  <w:style w:type="character" w:styleId="Tekstzastpczy">
    <w:name w:val="Placeholder Text"/>
    <w:basedOn w:val="Domylnaczcionkaakapitu"/>
    <w:uiPriority w:val="99"/>
    <w:semiHidden/>
    <w:rsid w:val="00E6246F"/>
    <w:rPr>
      <w:color w:val="808080"/>
    </w:rPr>
  </w:style>
  <w:style w:type="paragraph" w:customStyle="1" w:styleId="TYTDZPRZEDMprzedmiotregulacjitytuulubdziau">
    <w:name w:val="TYT(DZ)_PRZEDM – przedmiot regulacji tytułu lub działu"/>
    <w:next w:val="Normalny"/>
    <w:uiPriority w:val="9"/>
    <w:qFormat/>
    <w:rsid w:val="00876EE6"/>
    <w:pPr>
      <w:keepNext/>
      <w:suppressAutoHyphens/>
      <w:spacing w:before="120" w:after="0" w:line="360" w:lineRule="auto"/>
      <w:jc w:val="center"/>
    </w:pPr>
    <w:rPr>
      <w:rFonts w:ascii="Times" w:eastAsia="Times New Roman" w:hAnsi="Times" w:cs="Times New Roman"/>
      <w:b/>
      <w:sz w:val="24"/>
      <w:szCs w:val="26"/>
      <w:lang w:eastAsia="pl-PL"/>
    </w:rPr>
  </w:style>
  <w:style w:type="paragraph" w:styleId="Tekstprzypisukocowego">
    <w:name w:val="endnote text"/>
    <w:basedOn w:val="Normalny"/>
    <w:link w:val="TekstprzypisukocowegoZnak"/>
    <w:uiPriority w:val="99"/>
    <w:semiHidden/>
    <w:unhideWhenUsed/>
    <w:rsid w:val="002959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596F"/>
    <w:rPr>
      <w:sz w:val="20"/>
      <w:szCs w:val="20"/>
    </w:rPr>
  </w:style>
  <w:style w:type="character" w:styleId="Odwoanieprzypisukocowego">
    <w:name w:val="endnote reference"/>
    <w:basedOn w:val="Domylnaczcionkaakapitu"/>
    <w:uiPriority w:val="99"/>
    <w:semiHidden/>
    <w:unhideWhenUsed/>
    <w:rsid w:val="0029596F"/>
    <w:rPr>
      <w:vertAlign w:val="superscript"/>
    </w:rPr>
  </w:style>
  <w:style w:type="paragraph" w:customStyle="1" w:styleId="doc-ti">
    <w:name w:val="doc-ti"/>
    <w:basedOn w:val="Normalny"/>
    <w:rsid w:val="002959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article-norm">
    <w:name w:val="title-article-norm"/>
    <w:basedOn w:val="Normalny"/>
    <w:rsid w:val="001D6D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tle-article-norm">
    <w:name w:val="stitle-article-norm"/>
    <w:basedOn w:val="Normalny"/>
    <w:rsid w:val="001D6D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
    <w:name w:val="norm"/>
    <w:basedOn w:val="Normalny"/>
    <w:rsid w:val="001D6D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akt">
    <w:name w:val="tytakt"/>
    <w:basedOn w:val="Normalny"/>
    <w:rsid w:val="001B00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ub">
    <w:name w:val="pub"/>
    <w:basedOn w:val="Normalny"/>
    <w:rsid w:val="001B00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2405092">
      <w:bodyDiv w:val="1"/>
      <w:marLeft w:val="0"/>
      <w:marRight w:val="0"/>
      <w:marTop w:val="0"/>
      <w:marBottom w:val="0"/>
      <w:divBdr>
        <w:top w:val="none" w:sz="0" w:space="0" w:color="auto"/>
        <w:left w:val="none" w:sz="0" w:space="0" w:color="auto"/>
        <w:bottom w:val="none" w:sz="0" w:space="0" w:color="auto"/>
        <w:right w:val="none" w:sz="0" w:space="0" w:color="auto"/>
      </w:divBdr>
    </w:div>
    <w:div w:id="234362954">
      <w:bodyDiv w:val="1"/>
      <w:marLeft w:val="0"/>
      <w:marRight w:val="0"/>
      <w:marTop w:val="0"/>
      <w:marBottom w:val="0"/>
      <w:divBdr>
        <w:top w:val="none" w:sz="0" w:space="0" w:color="auto"/>
        <w:left w:val="none" w:sz="0" w:space="0" w:color="auto"/>
        <w:bottom w:val="none" w:sz="0" w:space="0" w:color="auto"/>
        <w:right w:val="none" w:sz="0" w:space="0" w:color="auto"/>
      </w:divBdr>
    </w:div>
    <w:div w:id="955327382">
      <w:bodyDiv w:val="1"/>
      <w:marLeft w:val="0"/>
      <w:marRight w:val="0"/>
      <w:marTop w:val="0"/>
      <w:marBottom w:val="0"/>
      <w:divBdr>
        <w:top w:val="none" w:sz="0" w:space="0" w:color="auto"/>
        <w:left w:val="none" w:sz="0" w:space="0" w:color="auto"/>
        <w:bottom w:val="none" w:sz="0" w:space="0" w:color="auto"/>
        <w:right w:val="none" w:sz="0" w:space="0" w:color="auto"/>
      </w:divBdr>
    </w:div>
    <w:div w:id="14084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upner\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051639DE1A43E8909113198A122A74"/>
        <w:category>
          <w:name w:val="Ogólne"/>
          <w:gallery w:val="placeholder"/>
        </w:category>
        <w:types>
          <w:type w:val="bbPlcHdr"/>
        </w:types>
        <w:behaviors>
          <w:behavior w:val="content"/>
        </w:behaviors>
        <w:guid w:val="{CAEE17EA-6039-432D-B1AD-4E941B861164}"/>
      </w:docPartPr>
      <w:docPartBody>
        <w:p w:rsidR="00865352" w:rsidRDefault="00196B3A" w:rsidP="00196B3A">
          <w:pPr>
            <w:pStyle w:val="F8051639DE1A43E8909113198A122A74"/>
          </w:pPr>
          <w:r w:rsidRPr="008D2484">
            <w:rPr>
              <w:rStyle w:val="Tekstzastpczy"/>
            </w:rPr>
            <w:t>Kliknij tutaj, aby wprowadzić datę.</w:t>
          </w:r>
        </w:p>
      </w:docPartBody>
    </w:docPart>
    <w:docPart>
      <w:docPartPr>
        <w:name w:val="AE1093CB7B3B4DFEAFE2DD72D6CC72B1"/>
        <w:category>
          <w:name w:val="Ogólne"/>
          <w:gallery w:val="placeholder"/>
        </w:category>
        <w:types>
          <w:type w:val="bbPlcHdr"/>
        </w:types>
        <w:behaviors>
          <w:behavior w:val="content"/>
        </w:behaviors>
        <w:guid w:val="{56DD87F0-CDFA-4D0D-8C43-DD0E22CB4660}"/>
      </w:docPartPr>
      <w:docPartBody>
        <w:p w:rsidR="00865352" w:rsidRDefault="00196B3A" w:rsidP="00196B3A">
          <w:pPr>
            <w:pStyle w:val="AE1093CB7B3B4DFEAFE2DD72D6CC72B1"/>
          </w:pPr>
          <w:r w:rsidRPr="008D2484">
            <w:rPr>
              <w:rStyle w:val="Tekstzastpczy"/>
            </w:rPr>
            <w:t>Wybierz element.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6B3A"/>
    <w:rsid w:val="00114498"/>
    <w:rsid w:val="00196B3A"/>
    <w:rsid w:val="004C04E6"/>
    <w:rsid w:val="00865352"/>
    <w:rsid w:val="009C6940"/>
    <w:rsid w:val="00B2232E"/>
    <w:rsid w:val="00F05E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3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6B3A"/>
    <w:rPr>
      <w:color w:val="808080"/>
    </w:rPr>
  </w:style>
  <w:style w:type="paragraph" w:customStyle="1" w:styleId="F8051639DE1A43E8909113198A122A74">
    <w:name w:val="F8051639DE1A43E8909113198A122A74"/>
    <w:rsid w:val="00196B3A"/>
  </w:style>
  <w:style w:type="paragraph" w:customStyle="1" w:styleId="AE1093CB7B3B4DFEAFE2DD72D6CC72B1">
    <w:name w:val="AE1093CB7B3B4DFEAFE2DD72D6CC72B1"/>
    <w:rsid w:val="00196B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4E2B-8328-4A56-9651-09F017FA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12</Pages>
  <Words>2938</Words>
  <Characters>17632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Krakowiak Artur</dc:creator>
  <cp:lastModifiedBy>Artur</cp:lastModifiedBy>
  <cp:revision>2</cp:revision>
  <cp:lastPrinted>2020-09-14T13:06:00Z</cp:lastPrinted>
  <dcterms:created xsi:type="dcterms:W3CDTF">2020-11-06T09:49:00Z</dcterms:created>
  <dcterms:modified xsi:type="dcterms:W3CDTF">2020-11-06T09:49:00Z</dcterms:modified>
</cp:coreProperties>
</file>